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438F" w14:textId="75D3E607" w:rsidR="00AD5547" w:rsidRDefault="00AD5547" w:rsidP="00AD5547">
      <w:pPr>
        <w:jc w:val="center"/>
        <w:rPr>
          <w:rFonts w:ascii="Arial" w:eastAsia="Arial" w:hAnsi="Arial" w:cs="Arial"/>
          <w:b/>
          <w:color w:val="0070C0"/>
          <w:sz w:val="24"/>
          <w:szCs w:val="24"/>
        </w:rPr>
      </w:pPr>
      <w:r w:rsidRPr="00AD5547">
        <w:rPr>
          <w:rFonts w:ascii="Arial" w:eastAsia="Arial" w:hAnsi="Arial" w:cs="Arial"/>
          <w:b/>
          <w:color w:val="0070C0"/>
          <w:sz w:val="24"/>
          <w:szCs w:val="24"/>
        </w:rPr>
        <w:t>Open-ended intergovernmental working group on an optional protocol to the Convention on the Rights of the Child on the rights to early childhood education, free pre-primary education and free secondary education</w:t>
      </w:r>
    </w:p>
    <w:p w14:paraId="000000AF" w14:textId="4CF0BA6A" w:rsidR="00AF7F8D" w:rsidRDefault="00E5627E" w:rsidP="00AD5547">
      <w:pPr>
        <w:jc w:val="center"/>
        <w:rPr>
          <w:rFonts w:ascii="Arial" w:eastAsia="Arial" w:hAnsi="Arial" w:cs="Arial"/>
          <w:b/>
          <w:color w:val="0070C0"/>
        </w:rPr>
      </w:pPr>
      <w:r>
        <w:rPr>
          <w:rFonts w:ascii="Arial" w:eastAsia="Arial" w:hAnsi="Arial" w:cs="Arial"/>
          <w:b/>
          <w:color w:val="0070C0"/>
          <w:sz w:val="24"/>
          <w:szCs w:val="24"/>
        </w:rPr>
        <w:t xml:space="preserve"> </w:t>
      </w:r>
    </w:p>
    <w:p w14:paraId="000000B0" w14:textId="5DC713E6" w:rsidR="00AF7F8D" w:rsidRDefault="00E5627E">
      <w:pPr>
        <w:pStyle w:val="Heading2"/>
        <w:rPr>
          <w:rFonts w:ascii="Arial" w:eastAsia="Arial" w:hAnsi="Arial" w:cs="Arial"/>
          <w:b/>
          <w:color w:val="0070C0"/>
          <w:sz w:val="22"/>
          <w:szCs w:val="22"/>
        </w:rPr>
      </w:pPr>
      <w:bookmarkStart w:id="0" w:name="_Toc189202729"/>
      <w:bookmarkStart w:id="1" w:name="_Toc195077965"/>
      <w:r>
        <w:rPr>
          <w:rFonts w:ascii="Arial" w:eastAsia="Arial" w:hAnsi="Arial" w:cs="Arial"/>
          <w:b/>
          <w:color w:val="0070C0"/>
          <w:sz w:val="22"/>
          <w:szCs w:val="22"/>
        </w:rPr>
        <w:t>ANNEX 1: Documentation template for consultations with children</w:t>
      </w:r>
      <w:bookmarkEnd w:id="0"/>
      <w:bookmarkEnd w:id="1"/>
    </w:p>
    <w:p w14:paraId="000000B1" w14:textId="77777777" w:rsidR="00AF7F8D" w:rsidRDefault="00AF7F8D">
      <w:pPr>
        <w:rPr>
          <w:rFonts w:ascii="Arial" w:eastAsia="Arial" w:hAnsi="Arial" w:cs="Arial"/>
          <w:b/>
          <w:color w:val="0070C0"/>
        </w:rPr>
      </w:pPr>
    </w:p>
    <w:p w14:paraId="000000B2" w14:textId="77777777" w:rsidR="00AF7F8D" w:rsidRDefault="00E5627E">
      <w:pPr>
        <w:rPr>
          <w:rFonts w:ascii="Arial" w:eastAsia="Arial" w:hAnsi="Arial" w:cs="Arial"/>
          <w:b/>
        </w:rPr>
      </w:pPr>
      <w:r>
        <w:rPr>
          <w:rFonts w:ascii="Arial" w:eastAsia="Arial" w:hAnsi="Arial" w:cs="Arial"/>
          <w:b/>
          <w:color w:val="0070C0"/>
        </w:rPr>
        <w:t>Background information:</w:t>
      </w:r>
    </w:p>
    <w:p w14:paraId="000000B3" w14:textId="5811B700" w:rsidR="00AF7F8D" w:rsidRDefault="00E5627E">
      <w:pPr>
        <w:rPr>
          <w:rFonts w:ascii="Arial" w:eastAsia="Arial" w:hAnsi="Arial" w:cs="Arial"/>
        </w:rPr>
      </w:pPr>
      <w:r>
        <w:rPr>
          <w:rFonts w:ascii="Arial" w:eastAsia="Arial" w:hAnsi="Arial" w:cs="Arial"/>
          <w:b/>
        </w:rPr>
        <w:t>*</w:t>
      </w:r>
      <w:r w:rsidR="00284769">
        <w:rPr>
          <w:rFonts w:ascii="Arial" w:eastAsia="Arial" w:hAnsi="Arial" w:cs="Arial"/>
          <w:b/>
        </w:rPr>
        <w:t xml:space="preserve"> </w:t>
      </w:r>
      <w:r>
        <w:rPr>
          <w:rFonts w:ascii="Arial" w:eastAsia="Arial" w:hAnsi="Arial" w:cs="Arial"/>
          <w:b/>
        </w:rPr>
        <w:t>Country:</w:t>
      </w:r>
      <w:r>
        <w:rPr>
          <w:rFonts w:ascii="Arial" w:eastAsia="Arial" w:hAnsi="Arial" w:cs="Arial"/>
        </w:rPr>
        <w:t xml:space="preserve"> </w:t>
      </w:r>
    </w:p>
    <w:p w14:paraId="000000B4" w14:textId="3AA64D7F" w:rsidR="00AF7F8D" w:rsidRDefault="00E5627E">
      <w:pPr>
        <w:rPr>
          <w:rFonts w:ascii="Arial" w:eastAsia="Arial" w:hAnsi="Arial" w:cs="Arial"/>
        </w:rPr>
      </w:pPr>
      <w:r>
        <w:rPr>
          <w:rFonts w:ascii="Arial" w:eastAsia="Arial" w:hAnsi="Arial" w:cs="Arial"/>
          <w:b/>
        </w:rPr>
        <w:t>*</w:t>
      </w:r>
      <w:r w:rsidR="00284769">
        <w:rPr>
          <w:rFonts w:ascii="Arial" w:eastAsia="Arial" w:hAnsi="Arial" w:cs="Arial"/>
          <w:b/>
        </w:rPr>
        <w:t xml:space="preserve"> </w:t>
      </w:r>
      <w:r>
        <w:rPr>
          <w:rFonts w:ascii="Arial" w:eastAsia="Arial" w:hAnsi="Arial" w:cs="Arial"/>
          <w:b/>
        </w:rPr>
        <w:t>Date of consultation:</w:t>
      </w:r>
      <w:r>
        <w:rPr>
          <w:rFonts w:ascii="Arial" w:eastAsia="Arial" w:hAnsi="Arial" w:cs="Arial"/>
        </w:rPr>
        <w:t xml:space="preserve"> </w:t>
      </w:r>
    </w:p>
    <w:p w14:paraId="000000B5" w14:textId="18F7DA74" w:rsidR="00AF7F8D" w:rsidRDefault="00E5627E">
      <w:pPr>
        <w:rPr>
          <w:rFonts w:ascii="Arial" w:eastAsia="Arial" w:hAnsi="Arial" w:cs="Arial"/>
        </w:rPr>
      </w:pPr>
      <w:r>
        <w:rPr>
          <w:rFonts w:ascii="Arial" w:eastAsia="Arial" w:hAnsi="Arial" w:cs="Arial"/>
          <w:b/>
        </w:rPr>
        <w:t>*</w:t>
      </w:r>
      <w:r w:rsidR="00284769">
        <w:rPr>
          <w:rFonts w:ascii="Arial" w:eastAsia="Arial" w:hAnsi="Arial" w:cs="Arial"/>
          <w:b/>
        </w:rPr>
        <w:t xml:space="preserve"> </w:t>
      </w:r>
      <w:r>
        <w:rPr>
          <w:rFonts w:ascii="Arial" w:eastAsia="Arial" w:hAnsi="Arial" w:cs="Arial"/>
          <w:b/>
        </w:rPr>
        <w:t>Where the consultation took place:</w:t>
      </w:r>
      <w:r>
        <w:rPr>
          <w:rFonts w:ascii="Arial" w:eastAsia="Arial" w:hAnsi="Arial" w:cs="Arial"/>
        </w:rPr>
        <w:t xml:space="preserve"> </w:t>
      </w:r>
    </w:p>
    <w:p w14:paraId="000000B6" w14:textId="77845B65" w:rsidR="00AF7F8D" w:rsidRDefault="00E5627E">
      <w:pPr>
        <w:rPr>
          <w:rFonts w:ascii="Arial" w:eastAsia="Arial" w:hAnsi="Arial" w:cs="Arial"/>
          <w:b/>
        </w:rPr>
      </w:pPr>
      <w:r>
        <w:rPr>
          <w:rFonts w:ascii="Arial" w:eastAsia="Arial" w:hAnsi="Arial" w:cs="Arial"/>
          <w:b/>
        </w:rPr>
        <w:t>*</w:t>
      </w:r>
      <w:r w:rsidR="00284769">
        <w:rPr>
          <w:rFonts w:ascii="Arial" w:eastAsia="Arial" w:hAnsi="Arial" w:cs="Arial"/>
          <w:b/>
        </w:rPr>
        <w:t xml:space="preserve"> </w:t>
      </w:r>
      <w:r>
        <w:rPr>
          <w:rFonts w:ascii="Arial" w:eastAsia="Arial" w:hAnsi="Arial" w:cs="Arial"/>
          <w:b/>
        </w:rPr>
        <w:t>Name of facilitator(s):</w:t>
      </w:r>
    </w:p>
    <w:p w14:paraId="000000B7" w14:textId="2BB327EE" w:rsidR="00AF7F8D" w:rsidRDefault="00E5627E">
      <w:pPr>
        <w:rPr>
          <w:rFonts w:ascii="Arial" w:eastAsia="Arial" w:hAnsi="Arial" w:cs="Arial"/>
        </w:rPr>
      </w:pPr>
      <w:r>
        <w:rPr>
          <w:rFonts w:ascii="Arial" w:eastAsia="Arial" w:hAnsi="Arial" w:cs="Arial"/>
          <w:b/>
        </w:rPr>
        <w:t>*</w:t>
      </w:r>
      <w:r w:rsidR="00284769">
        <w:rPr>
          <w:rFonts w:ascii="Arial" w:eastAsia="Arial" w:hAnsi="Arial" w:cs="Arial"/>
          <w:b/>
        </w:rPr>
        <w:t xml:space="preserve"> </w:t>
      </w:r>
      <w:r>
        <w:rPr>
          <w:rFonts w:ascii="Arial" w:eastAsia="Arial" w:hAnsi="Arial" w:cs="Arial"/>
          <w:b/>
        </w:rPr>
        <w:t>Name of documenter(s):</w:t>
      </w:r>
      <w:r>
        <w:rPr>
          <w:rFonts w:ascii="Arial" w:eastAsia="Arial" w:hAnsi="Arial" w:cs="Arial"/>
        </w:rPr>
        <w:t xml:space="preserve"> </w:t>
      </w:r>
    </w:p>
    <w:p w14:paraId="000000B8" w14:textId="130FA137" w:rsidR="00AF7F8D" w:rsidRDefault="00E5627E">
      <w:pPr>
        <w:rPr>
          <w:rFonts w:ascii="Arial" w:eastAsia="Arial" w:hAnsi="Arial" w:cs="Arial"/>
        </w:rPr>
      </w:pPr>
      <w:r>
        <w:rPr>
          <w:rFonts w:ascii="Arial" w:eastAsia="Arial" w:hAnsi="Arial" w:cs="Arial"/>
          <w:b/>
        </w:rPr>
        <w:t>*</w:t>
      </w:r>
      <w:r w:rsidR="00284769">
        <w:rPr>
          <w:rFonts w:ascii="Arial" w:eastAsia="Arial" w:hAnsi="Arial" w:cs="Arial"/>
          <w:b/>
        </w:rPr>
        <w:t xml:space="preserve"> </w:t>
      </w:r>
      <w:r>
        <w:rPr>
          <w:rFonts w:ascii="Arial" w:eastAsia="Arial" w:hAnsi="Arial" w:cs="Arial"/>
          <w:b/>
        </w:rPr>
        <w:t>Email address to contact the group:</w:t>
      </w:r>
      <w:r>
        <w:rPr>
          <w:rFonts w:ascii="Arial" w:eastAsia="Arial" w:hAnsi="Arial" w:cs="Arial"/>
        </w:rPr>
        <w:t xml:space="preserve">  </w:t>
      </w:r>
    </w:p>
    <w:p w14:paraId="000000B9" w14:textId="77777777" w:rsidR="00AF7F8D" w:rsidRDefault="00AF7F8D">
      <w:pPr>
        <w:rPr>
          <w:rFonts w:ascii="Arial" w:eastAsia="Arial" w:hAnsi="Arial" w:cs="Arial"/>
        </w:rPr>
      </w:pPr>
    </w:p>
    <w:p w14:paraId="000000BA" w14:textId="77777777" w:rsidR="00AF7F8D" w:rsidRDefault="00E5627E">
      <w:pPr>
        <w:rPr>
          <w:rFonts w:ascii="Arial" w:eastAsia="Arial" w:hAnsi="Arial" w:cs="Arial"/>
          <w:b/>
          <w:color w:val="0070C0"/>
        </w:rPr>
      </w:pPr>
      <w:r>
        <w:rPr>
          <w:rFonts w:ascii="Arial" w:eastAsia="Arial" w:hAnsi="Arial" w:cs="Arial"/>
          <w:b/>
          <w:color w:val="0070C0"/>
        </w:rPr>
        <w:t>Child participants:</w:t>
      </w:r>
    </w:p>
    <w:p w14:paraId="000000BB" w14:textId="42F5FCB0" w:rsidR="00AF7F8D" w:rsidRDefault="00E5627E">
      <w:pPr>
        <w:rPr>
          <w:rFonts w:ascii="Arial" w:eastAsia="Arial" w:hAnsi="Arial" w:cs="Arial"/>
        </w:rPr>
      </w:pPr>
      <w:r>
        <w:rPr>
          <w:rFonts w:ascii="Arial" w:eastAsia="Arial" w:hAnsi="Arial" w:cs="Arial"/>
          <w:b/>
        </w:rPr>
        <w:t>*</w:t>
      </w:r>
      <w:r w:rsidR="00005FED">
        <w:rPr>
          <w:rFonts w:ascii="Arial" w:eastAsia="Arial" w:hAnsi="Arial" w:cs="Arial"/>
          <w:b/>
        </w:rPr>
        <w:t xml:space="preserve"> </w:t>
      </w:r>
      <w:r>
        <w:rPr>
          <w:rFonts w:ascii="Arial" w:eastAsia="Arial" w:hAnsi="Arial" w:cs="Arial"/>
          <w:b/>
        </w:rPr>
        <w:t>Total number of children involved:</w:t>
      </w:r>
      <w:r>
        <w:rPr>
          <w:rFonts w:ascii="Arial" w:eastAsia="Arial" w:hAnsi="Arial" w:cs="Arial"/>
        </w:rPr>
        <w:t xml:space="preserve"> </w:t>
      </w:r>
    </w:p>
    <w:p w14:paraId="000000BC" w14:textId="77777777" w:rsidR="00AF7F8D" w:rsidRDefault="00E5627E">
      <w:pPr>
        <w:rPr>
          <w:rFonts w:ascii="Arial" w:eastAsia="Arial" w:hAnsi="Arial" w:cs="Arial"/>
        </w:rPr>
      </w:pPr>
      <w:r>
        <w:rPr>
          <w:rFonts w:ascii="Arial" w:eastAsia="Arial" w:hAnsi="Arial" w:cs="Arial"/>
          <w:b/>
        </w:rPr>
        <w:t>* Gender of child participants:</w:t>
      </w:r>
      <w:r>
        <w:rPr>
          <w:rFonts w:ascii="Arial" w:eastAsia="Arial" w:hAnsi="Arial" w:cs="Arial"/>
        </w:rPr>
        <w:t xml:space="preserve"> Female / Male / Other</w:t>
      </w:r>
    </w:p>
    <w:p w14:paraId="000000BD" w14:textId="71EBC64C" w:rsidR="00AF7F8D" w:rsidRDefault="00E5627E">
      <w:pPr>
        <w:rPr>
          <w:rFonts w:ascii="Arial" w:eastAsia="Arial" w:hAnsi="Arial" w:cs="Arial"/>
        </w:rPr>
      </w:pPr>
      <w:r>
        <w:rPr>
          <w:rFonts w:ascii="Arial" w:eastAsia="Arial" w:hAnsi="Arial" w:cs="Arial"/>
          <w:b/>
        </w:rPr>
        <w:t>*</w:t>
      </w:r>
      <w:r w:rsidR="00005FED">
        <w:rPr>
          <w:rFonts w:ascii="Arial" w:eastAsia="Arial" w:hAnsi="Arial" w:cs="Arial"/>
          <w:b/>
        </w:rPr>
        <w:t xml:space="preserve"> </w:t>
      </w:r>
      <w:r>
        <w:rPr>
          <w:rFonts w:ascii="Arial" w:eastAsia="Arial" w:hAnsi="Arial" w:cs="Arial"/>
          <w:b/>
        </w:rPr>
        <w:t>Ages of the children:</w:t>
      </w:r>
      <w:r>
        <w:rPr>
          <w:rFonts w:ascii="Arial" w:eastAsia="Arial" w:hAnsi="Arial" w:cs="Arial"/>
        </w:rPr>
        <w:t xml:space="preserve"> </w:t>
      </w:r>
    </w:p>
    <w:p w14:paraId="000000BE" w14:textId="7D23540E" w:rsidR="00AF7F8D" w:rsidRDefault="00E5627E" w:rsidP="00284769">
      <w:pPr>
        <w:jc w:val="both"/>
        <w:rPr>
          <w:rFonts w:ascii="Arial" w:eastAsia="Arial" w:hAnsi="Arial" w:cs="Arial"/>
        </w:rPr>
      </w:pPr>
      <w:r>
        <w:rPr>
          <w:rFonts w:ascii="Arial" w:eastAsia="Arial" w:hAnsi="Arial" w:cs="Arial"/>
          <w:b/>
        </w:rPr>
        <w:t>*</w:t>
      </w:r>
      <w:r w:rsidR="00005FED">
        <w:rPr>
          <w:rFonts w:ascii="Arial" w:eastAsia="Arial" w:hAnsi="Arial" w:cs="Arial"/>
          <w:b/>
        </w:rPr>
        <w:t xml:space="preserve"> </w:t>
      </w:r>
      <w:r>
        <w:rPr>
          <w:rFonts w:ascii="Arial" w:eastAsia="Arial" w:hAnsi="Arial" w:cs="Arial"/>
          <w:b/>
        </w:rPr>
        <w:t>Representation:</w:t>
      </w:r>
      <w:r>
        <w:rPr>
          <w:rFonts w:ascii="Arial" w:eastAsia="Arial" w:hAnsi="Arial" w:cs="Arial"/>
        </w:rPr>
        <w:t xml:space="preserve"> </w:t>
      </w:r>
      <w:r>
        <w:rPr>
          <w:rFonts w:ascii="Arial" w:eastAsia="Arial" w:hAnsi="Arial" w:cs="Arial"/>
          <w:i/>
        </w:rPr>
        <w:t>Please note any other relevant background details about the children who have participated, including if they are familiar with any specific vulnerabilities and/or exclusion in any way. This might include, but not be limited to, being a member of an ethnic minority group, having a disability, living in alternative care, being out of school, children on the move, etc. This information will be helpful to offer a background and understanding of representation of the consultation and where/if gaps of inclusivity occur and how we can address this.</w:t>
      </w:r>
      <w:r>
        <w:rPr>
          <w:rFonts w:ascii="Arial" w:eastAsia="Arial" w:hAnsi="Arial" w:cs="Arial"/>
        </w:rPr>
        <w:t xml:space="preserve">  </w:t>
      </w:r>
    </w:p>
    <w:p w14:paraId="5C63E03F" w14:textId="77777777" w:rsidR="0098611D" w:rsidRDefault="0098611D" w:rsidP="00284769">
      <w:pPr>
        <w:jc w:val="both"/>
        <w:rPr>
          <w:rFonts w:ascii="Arial" w:eastAsia="Arial" w:hAnsi="Arial" w:cs="Arial"/>
        </w:rPr>
      </w:pPr>
    </w:p>
    <w:p w14:paraId="000000BF" w14:textId="4F5CA66E" w:rsidR="00AF7F8D" w:rsidRDefault="00E5627E">
      <w:pPr>
        <w:rPr>
          <w:rFonts w:ascii="Arial" w:eastAsia="Arial" w:hAnsi="Arial" w:cs="Arial"/>
        </w:rPr>
      </w:pPr>
      <w:r>
        <w:rPr>
          <w:rFonts w:ascii="Arial" w:eastAsia="Arial" w:hAnsi="Arial" w:cs="Arial"/>
          <w:b/>
        </w:rPr>
        <w:t>*</w:t>
      </w:r>
      <w:r w:rsidR="00005FED">
        <w:rPr>
          <w:rFonts w:ascii="Arial" w:eastAsia="Arial" w:hAnsi="Arial" w:cs="Arial"/>
          <w:b/>
        </w:rPr>
        <w:t xml:space="preserve"> </w:t>
      </w:r>
      <w:r>
        <w:rPr>
          <w:rFonts w:ascii="Arial" w:eastAsia="Arial" w:hAnsi="Arial" w:cs="Arial"/>
          <w:b/>
        </w:rPr>
        <w:t>Selection:</w:t>
      </w:r>
      <w:r>
        <w:rPr>
          <w:rFonts w:ascii="Arial" w:eastAsia="Arial" w:hAnsi="Arial" w:cs="Arial"/>
        </w:rPr>
        <w:t xml:space="preserve"> </w:t>
      </w:r>
      <w:r w:rsidRPr="000B2F68">
        <w:rPr>
          <w:rFonts w:ascii="Arial" w:eastAsia="Arial" w:hAnsi="Arial" w:cs="Arial"/>
          <w:i/>
          <w:iCs/>
        </w:rPr>
        <w:t>Please describe how the children were gathered and selected to take part in this activity. Are they part of an existing project?</w:t>
      </w:r>
      <w:r>
        <w:rPr>
          <w:rFonts w:ascii="Arial" w:eastAsia="Arial" w:hAnsi="Arial" w:cs="Arial"/>
        </w:rPr>
        <w:t xml:space="preserve"> </w:t>
      </w:r>
    </w:p>
    <w:p w14:paraId="5C06560E" w14:textId="77777777" w:rsidR="0098611D" w:rsidRDefault="0098611D">
      <w:pPr>
        <w:rPr>
          <w:rFonts w:ascii="Arial" w:eastAsia="Arial" w:hAnsi="Arial" w:cs="Arial"/>
        </w:rPr>
      </w:pPr>
    </w:p>
    <w:p w14:paraId="000000C0" w14:textId="77777777" w:rsidR="00AF7F8D" w:rsidRDefault="00E5627E">
      <w:pPr>
        <w:rPr>
          <w:rFonts w:ascii="Arial" w:eastAsia="Arial" w:hAnsi="Arial" w:cs="Arial"/>
          <w:b/>
          <w:color w:val="0070C0"/>
        </w:rPr>
      </w:pPr>
      <w:r>
        <w:rPr>
          <w:rFonts w:ascii="Arial" w:eastAsia="Arial" w:hAnsi="Arial" w:cs="Arial"/>
          <w:b/>
          <w:color w:val="0070C0"/>
        </w:rPr>
        <w:t>Children’s views:</w:t>
      </w: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F7F8D" w14:paraId="7C0CAB60" w14:textId="77777777">
        <w:trPr>
          <w:trHeight w:val="2595"/>
        </w:trPr>
        <w:tc>
          <w:tcPr>
            <w:tcW w:w="9016" w:type="dxa"/>
          </w:tcPr>
          <w:p w14:paraId="000000C1" w14:textId="77777777" w:rsidR="00AF7F8D" w:rsidRDefault="00E5627E" w:rsidP="000B2F68">
            <w:pPr>
              <w:pBdr>
                <w:top w:val="nil"/>
                <w:left w:val="nil"/>
                <w:bottom w:val="nil"/>
                <w:right w:val="nil"/>
                <w:between w:val="nil"/>
              </w:pBdr>
              <w:spacing w:line="276" w:lineRule="auto"/>
              <w:jc w:val="both"/>
              <w:rPr>
                <w:rFonts w:ascii="Arial" w:eastAsia="Arial" w:hAnsi="Arial" w:cs="Arial"/>
                <w:b/>
              </w:rPr>
            </w:pPr>
            <w:r>
              <w:rPr>
                <w:rFonts w:ascii="Arial" w:eastAsia="Arial" w:hAnsi="Arial" w:cs="Arial"/>
                <w:b/>
                <w:color w:val="000000"/>
              </w:rPr>
              <w:t>QUESTION 1:</w:t>
            </w:r>
          </w:p>
          <w:p w14:paraId="56861920" w14:textId="38FE950F" w:rsidR="00085EC8" w:rsidRPr="00C77A26" w:rsidRDefault="00085EC8" w:rsidP="000B2F68">
            <w:pPr>
              <w:pBdr>
                <w:top w:val="nil"/>
                <w:left w:val="nil"/>
                <w:bottom w:val="nil"/>
                <w:right w:val="nil"/>
                <w:between w:val="nil"/>
              </w:pBdr>
              <w:spacing w:line="276" w:lineRule="auto"/>
              <w:jc w:val="both"/>
              <w:rPr>
                <w:rFonts w:ascii="Arial" w:eastAsia="Arial" w:hAnsi="Arial" w:cs="Arial"/>
                <w:b/>
                <w:bCs/>
                <w:color w:val="000000"/>
              </w:rPr>
            </w:pPr>
            <w:r>
              <w:rPr>
                <w:rFonts w:ascii="Arial" w:eastAsia="Arial" w:hAnsi="Arial" w:cs="Arial"/>
                <w:b/>
                <w:bCs/>
                <w:color w:val="000000" w:themeColor="text1"/>
              </w:rPr>
              <w:t>Education</w:t>
            </w:r>
            <w:r w:rsidR="005E4492">
              <w:rPr>
                <w:rFonts w:ascii="Arial" w:eastAsia="Arial" w:hAnsi="Arial" w:cs="Arial"/>
                <w:b/>
                <w:bCs/>
                <w:color w:val="000000" w:themeColor="text1"/>
              </w:rPr>
              <w:t>al level</w:t>
            </w:r>
            <w:r w:rsidRPr="5752FE0D">
              <w:rPr>
                <w:rFonts w:ascii="Arial" w:eastAsia="Arial" w:hAnsi="Arial" w:cs="Arial"/>
                <w:b/>
                <w:bCs/>
                <w:color w:val="000000" w:themeColor="text1"/>
              </w:rPr>
              <w:t xml:space="preserve">: </w:t>
            </w:r>
          </w:p>
          <w:p w14:paraId="717EB54B" w14:textId="77777777" w:rsidR="00085EC8" w:rsidRPr="00C77A26" w:rsidRDefault="00085EC8" w:rsidP="000B2F68">
            <w:pPr>
              <w:numPr>
                <w:ilvl w:val="1"/>
                <w:numId w:val="28"/>
              </w:numPr>
              <w:pBdr>
                <w:top w:val="nil"/>
                <w:left w:val="nil"/>
                <w:bottom w:val="nil"/>
                <w:right w:val="nil"/>
                <w:between w:val="nil"/>
              </w:pBdr>
              <w:spacing w:line="276" w:lineRule="auto"/>
              <w:jc w:val="both"/>
              <w:rPr>
                <w:rFonts w:ascii="Arial" w:eastAsia="Arial" w:hAnsi="Arial" w:cs="Arial"/>
                <w:color w:val="000000"/>
              </w:rPr>
            </w:pPr>
            <w:r w:rsidRPr="00C77A26">
              <w:rPr>
                <w:rFonts w:ascii="Arial" w:eastAsia="Arial" w:hAnsi="Arial" w:cs="Arial"/>
                <w:color w:val="000000"/>
              </w:rPr>
              <w:t xml:space="preserve">Do you attend pre-primary education (e.g. kindergarten, crèche, pre-school or similar)? </w:t>
            </w:r>
          </w:p>
          <w:p w14:paraId="24FDE1D4" w14:textId="77777777" w:rsidR="00085EC8" w:rsidRPr="00C77A26" w:rsidRDefault="00085EC8" w:rsidP="000B2F68">
            <w:pPr>
              <w:numPr>
                <w:ilvl w:val="1"/>
                <w:numId w:val="28"/>
              </w:numPr>
              <w:pBdr>
                <w:top w:val="nil"/>
                <w:left w:val="nil"/>
                <w:bottom w:val="nil"/>
                <w:right w:val="nil"/>
                <w:between w:val="nil"/>
              </w:pBdr>
              <w:spacing w:line="276" w:lineRule="auto"/>
              <w:jc w:val="both"/>
              <w:rPr>
                <w:rFonts w:ascii="Arial" w:eastAsia="Arial" w:hAnsi="Arial" w:cs="Arial"/>
                <w:color w:val="000000"/>
              </w:rPr>
            </w:pPr>
            <w:r w:rsidRPr="00C77A26">
              <w:rPr>
                <w:rFonts w:ascii="Arial" w:eastAsia="Arial" w:hAnsi="Arial" w:cs="Arial"/>
                <w:color w:val="000000"/>
              </w:rPr>
              <w:t>Do you attend primary education?</w:t>
            </w:r>
          </w:p>
          <w:p w14:paraId="3ACD44ED" w14:textId="77777777" w:rsidR="00085EC8" w:rsidRPr="00C77A26" w:rsidRDefault="00085EC8" w:rsidP="000B2F68">
            <w:pPr>
              <w:numPr>
                <w:ilvl w:val="1"/>
                <w:numId w:val="28"/>
              </w:numPr>
              <w:pBdr>
                <w:top w:val="nil"/>
                <w:left w:val="nil"/>
                <w:bottom w:val="nil"/>
                <w:right w:val="nil"/>
                <w:between w:val="nil"/>
              </w:pBdr>
              <w:spacing w:line="276" w:lineRule="auto"/>
              <w:jc w:val="both"/>
              <w:rPr>
                <w:rFonts w:ascii="Arial" w:eastAsia="Arial" w:hAnsi="Arial" w:cs="Arial"/>
                <w:color w:val="000000"/>
              </w:rPr>
            </w:pPr>
            <w:r w:rsidRPr="00C77A26">
              <w:rPr>
                <w:rFonts w:ascii="Arial" w:eastAsia="Arial" w:hAnsi="Arial" w:cs="Arial"/>
                <w:color w:val="000000"/>
              </w:rPr>
              <w:t>Do you attend secondary education?</w:t>
            </w:r>
          </w:p>
          <w:p w14:paraId="000000C5" w14:textId="77777777" w:rsidR="00AF7F8D" w:rsidRDefault="00AF7F8D" w:rsidP="000B2F68">
            <w:pPr>
              <w:pBdr>
                <w:top w:val="nil"/>
                <w:left w:val="nil"/>
                <w:bottom w:val="nil"/>
                <w:right w:val="nil"/>
                <w:between w:val="nil"/>
              </w:pBdr>
              <w:spacing w:line="276" w:lineRule="auto"/>
              <w:jc w:val="both"/>
              <w:rPr>
                <w:rFonts w:ascii="Arial" w:eastAsia="Arial" w:hAnsi="Arial" w:cs="Arial"/>
              </w:rPr>
            </w:pPr>
          </w:p>
          <w:p w14:paraId="000000C6" w14:textId="77777777" w:rsidR="00AF7F8D" w:rsidRDefault="00E5627E" w:rsidP="000B2F68">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Other comments...</w:t>
            </w:r>
          </w:p>
        </w:tc>
      </w:tr>
      <w:tr w:rsidR="00AF7F8D" w14:paraId="0D176AB4" w14:textId="77777777">
        <w:trPr>
          <w:trHeight w:val="1927"/>
        </w:trPr>
        <w:tc>
          <w:tcPr>
            <w:tcW w:w="9016" w:type="dxa"/>
          </w:tcPr>
          <w:p w14:paraId="000000C7" w14:textId="77777777" w:rsidR="00AF7F8D" w:rsidRDefault="00E5627E" w:rsidP="000B2F68">
            <w:pPr>
              <w:pBdr>
                <w:top w:val="nil"/>
                <w:left w:val="nil"/>
                <w:bottom w:val="nil"/>
                <w:right w:val="nil"/>
                <w:between w:val="nil"/>
              </w:pBdr>
              <w:spacing w:line="276" w:lineRule="auto"/>
              <w:jc w:val="both"/>
              <w:rPr>
                <w:rFonts w:ascii="Arial" w:eastAsia="Arial" w:hAnsi="Arial" w:cs="Arial"/>
                <w:b/>
              </w:rPr>
            </w:pPr>
            <w:r>
              <w:rPr>
                <w:rFonts w:ascii="Arial" w:eastAsia="Arial" w:hAnsi="Arial" w:cs="Arial"/>
                <w:b/>
                <w:color w:val="000000"/>
              </w:rPr>
              <w:lastRenderedPageBreak/>
              <w:t>QUESTION 2:</w:t>
            </w:r>
            <w:r>
              <w:rPr>
                <w:rFonts w:ascii="Arial" w:eastAsia="Arial" w:hAnsi="Arial" w:cs="Arial"/>
                <w:b/>
              </w:rPr>
              <w:t xml:space="preserve"> </w:t>
            </w:r>
          </w:p>
          <w:p w14:paraId="37A1358D" w14:textId="77777777" w:rsidR="009D2E18" w:rsidRPr="00C77A26" w:rsidRDefault="009D2E18" w:rsidP="000B2F68">
            <w:pPr>
              <w:pBdr>
                <w:top w:val="nil"/>
                <w:left w:val="nil"/>
                <w:bottom w:val="nil"/>
                <w:right w:val="nil"/>
                <w:between w:val="nil"/>
              </w:pBdr>
              <w:spacing w:line="276" w:lineRule="auto"/>
              <w:jc w:val="both"/>
              <w:rPr>
                <w:rFonts w:ascii="Arial" w:eastAsia="Arial" w:hAnsi="Arial" w:cs="Arial"/>
                <w:b/>
                <w:bCs/>
                <w:color w:val="000000"/>
              </w:rPr>
            </w:pPr>
            <w:r w:rsidRPr="00C77A26">
              <w:rPr>
                <w:rFonts w:ascii="Arial" w:eastAsia="Arial" w:hAnsi="Arial" w:cs="Arial"/>
                <w:b/>
                <w:bCs/>
              </w:rPr>
              <w:t xml:space="preserve">Exploring the problems: </w:t>
            </w:r>
          </w:p>
          <w:p w14:paraId="3E903F0F" w14:textId="77777777" w:rsidR="009D2E18" w:rsidRPr="00D41027" w:rsidRDefault="009D2E18" w:rsidP="000B2F68">
            <w:pPr>
              <w:numPr>
                <w:ilvl w:val="1"/>
                <w:numId w:val="29"/>
              </w:numPr>
              <w:pBdr>
                <w:top w:val="nil"/>
                <w:left w:val="nil"/>
                <w:bottom w:val="nil"/>
                <w:right w:val="nil"/>
                <w:between w:val="nil"/>
              </w:pBdr>
              <w:spacing w:line="276" w:lineRule="auto"/>
              <w:ind w:left="1166"/>
              <w:jc w:val="both"/>
              <w:rPr>
                <w:rFonts w:ascii="Arial" w:eastAsia="Arial" w:hAnsi="Arial" w:cs="Arial"/>
                <w:color w:val="000000"/>
              </w:rPr>
            </w:pPr>
            <w:r w:rsidRPr="00D41027">
              <w:rPr>
                <w:rFonts w:ascii="Arial" w:eastAsia="Arial" w:hAnsi="Arial" w:cs="Arial"/>
                <w:color w:val="000000"/>
              </w:rPr>
              <w:t>What makes it difficult for children to attend preschool, and how does this affect them?</w:t>
            </w:r>
          </w:p>
          <w:p w14:paraId="5946AB64" w14:textId="3B810036" w:rsidR="00A63A78" w:rsidRDefault="009D2E18" w:rsidP="000B2F68">
            <w:pPr>
              <w:numPr>
                <w:ilvl w:val="2"/>
                <w:numId w:val="29"/>
              </w:numPr>
              <w:pBdr>
                <w:top w:val="nil"/>
                <w:left w:val="nil"/>
                <w:bottom w:val="nil"/>
                <w:right w:val="nil"/>
                <w:between w:val="nil"/>
              </w:pBdr>
              <w:spacing w:line="276" w:lineRule="auto"/>
              <w:ind w:left="1733"/>
              <w:jc w:val="both"/>
              <w:rPr>
                <w:rFonts w:ascii="Arial" w:eastAsia="Arial" w:hAnsi="Arial" w:cs="Arial"/>
                <w:i/>
                <w:iCs/>
                <w:color w:val="000000"/>
              </w:rPr>
            </w:pPr>
            <w:r w:rsidRPr="00C77A26">
              <w:rPr>
                <w:rFonts w:ascii="Arial" w:eastAsia="Arial" w:hAnsi="Arial" w:cs="Arial"/>
                <w:i/>
                <w:iCs/>
              </w:rPr>
              <w:t>Encourage children to think about</w:t>
            </w:r>
            <w:r>
              <w:rPr>
                <w:rFonts w:ascii="Arial" w:eastAsia="Arial" w:hAnsi="Arial" w:cs="Arial"/>
                <w:i/>
                <w:iCs/>
              </w:rPr>
              <w:t xml:space="preserve"> barriers they face in their community or country to public pre-primary education (such as fees, money for public transport etc.) and the impact this has on their human rights</w:t>
            </w:r>
          </w:p>
          <w:p w14:paraId="380A4086" w14:textId="77777777" w:rsidR="00A63A78" w:rsidRDefault="00A63A78" w:rsidP="000B2F68">
            <w:pPr>
              <w:pBdr>
                <w:top w:val="nil"/>
                <w:left w:val="nil"/>
                <w:bottom w:val="nil"/>
                <w:right w:val="nil"/>
                <w:between w:val="nil"/>
              </w:pBdr>
              <w:spacing w:line="276" w:lineRule="auto"/>
              <w:jc w:val="both"/>
              <w:rPr>
                <w:rFonts w:ascii="Arial" w:eastAsia="Arial" w:hAnsi="Arial" w:cs="Arial"/>
                <w:b/>
                <w:color w:val="000000"/>
              </w:rPr>
            </w:pPr>
          </w:p>
          <w:p w14:paraId="7CBBC3F9" w14:textId="7E23A1FC" w:rsidR="00A63A78" w:rsidRDefault="00A63A78" w:rsidP="000B2F68">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Other comments</w:t>
            </w:r>
            <w:r>
              <w:rPr>
                <w:rFonts w:ascii="Arial" w:eastAsia="Arial" w:hAnsi="Arial" w:cs="Arial"/>
                <w:b/>
              </w:rPr>
              <w:t>…</w:t>
            </w:r>
          </w:p>
          <w:p w14:paraId="000000CD" w14:textId="77777777" w:rsidR="00AF7F8D" w:rsidRDefault="00AF7F8D" w:rsidP="000B2F68">
            <w:pPr>
              <w:pBdr>
                <w:top w:val="nil"/>
                <w:left w:val="nil"/>
                <w:bottom w:val="nil"/>
                <w:right w:val="nil"/>
                <w:between w:val="nil"/>
              </w:pBdr>
              <w:spacing w:line="276" w:lineRule="auto"/>
              <w:jc w:val="both"/>
              <w:rPr>
                <w:rFonts w:ascii="Arial" w:eastAsia="Arial" w:hAnsi="Arial" w:cs="Arial"/>
                <w:color w:val="000000"/>
              </w:rPr>
            </w:pPr>
          </w:p>
        </w:tc>
      </w:tr>
      <w:tr w:rsidR="00AF7F8D" w14:paraId="5665335C" w14:textId="77777777">
        <w:trPr>
          <w:trHeight w:val="1967"/>
        </w:trPr>
        <w:tc>
          <w:tcPr>
            <w:tcW w:w="9016" w:type="dxa"/>
          </w:tcPr>
          <w:p w14:paraId="000000CE" w14:textId="77777777" w:rsidR="00AF7F8D" w:rsidRDefault="00E5627E" w:rsidP="000B2F68">
            <w:pPr>
              <w:pBdr>
                <w:top w:val="nil"/>
                <w:left w:val="nil"/>
                <w:bottom w:val="nil"/>
                <w:right w:val="nil"/>
                <w:between w:val="nil"/>
              </w:pBdr>
              <w:spacing w:line="276" w:lineRule="auto"/>
              <w:jc w:val="both"/>
              <w:rPr>
                <w:rFonts w:ascii="Arial" w:eastAsia="Arial" w:hAnsi="Arial" w:cs="Arial"/>
              </w:rPr>
            </w:pPr>
            <w:r>
              <w:rPr>
                <w:rFonts w:ascii="Arial" w:eastAsia="Arial" w:hAnsi="Arial" w:cs="Arial"/>
                <w:b/>
                <w:color w:val="000000"/>
              </w:rPr>
              <w:t>QUESTION 3:</w:t>
            </w:r>
          </w:p>
          <w:p w14:paraId="7AE1FFED" w14:textId="77777777" w:rsidR="009D2E18" w:rsidRPr="00C77A26" w:rsidRDefault="009D2E18" w:rsidP="000B2F68">
            <w:pPr>
              <w:pBdr>
                <w:top w:val="nil"/>
                <w:left w:val="nil"/>
                <w:bottom w:val="nil"/>
                <w:right w:val="nil"/>
                <w:between w:val="nil"/>
              </w:pBdr>
              <w:spacing w:line="276" w:lineRule="auto"/>
              <w:jc w:val="both"/>
              <w:rPr>
                <w:rFonts w:ascii="Arial" w:eastAsia="Arial" w:hAnsi="Arial" w:cs="Arial"/>
                <w:b/>
                <w:bCs/>
                <w:color w:val="000000"/>
              </w:rPr>
            </w:pPr>
            <w:r w:rsidRPr="00C77A26">
              <w:rPr>
                <w:rFonts w:ascii="Arial" w:eastAsia="Arial" w:hAnsi="Arial" w:cs="Arial"/>
                <w:b/>
                <w:bCs/>
              </w:rPr>
              <w:t xml:space="preserve">Exploring the problems: </w:t>
            </w:r>
          </w:p>
          <w:p w14:paraId="000000D2" w14:textId="77777777" w:rsidR="00AF7F8D" w:rsidRDefault="00AF7F8D" w:rsidP="000B2F68">
            <w:pPr>
              <w:pBdr>
                <w:top w:val="nil"/>
                <w:left w:val="nil"/>
                <w:bottom w:val="nil"/>
                <w:right w:val="nil"/>
                <w:between w:val="nil"/>
              </w:pBdr>
              <w:spacing w:line="276" w:lineRule="auto"/>
              <w:jc w:val="both"/>
              <w:rPr>
                <w:rFonts w:ascii="Arial" w:eastAsia="Arial" w:hAnsi="Arial" w:cs="Arial"/>
                <w:b/>
                <w:color w:val="000000"/>
              </w:rPr>
            </w:pPr>
          </w:p>
          <w:p w14:paraId="153E6009" w14:textId="77777777" w:rsidR="009D2E18" w:rsidRPr="0082705D" w:rsidRDefault="009D2E18" w:rsidP="000B2F68">
            <w:pPr>
              <w:numPr>
                <w:ilvl w:val="1"/>
                <w:numId w:val="29"/>
              </w:numPr>
              <w:pBdr>
                <w:top w:val="nil"/>
                <w:left w:val="nil"/>
                <w:bottom w:val="nil"/>
                <w:right w:val="nil"/>
                <w:between w:val="nil"/>
              </w:pBdr>
              <w:spacing w:line="276" w:lineRule="auto"/>
              <w:ind w:left="1166"/>
              <w:jc w:val="both"/>
              <w:rPr>
                <w:rFonts w:ascii="Arial" w:eastAsia="Arial" w:hAnsi="Arial" w:cs="Arial"/>
                <w:color w:val="000000"/>
              </w:rPr>
            </w:pPr>
            <w:r w:rsidRPr="00D41027">
              <w:rPr>
                <w:rFonts w:ascii="Arial" w:eastAsia="Arial" w:hAnsi="Arial" w:cs="Arial"/>
                <w:color w:val="000000"/>
              </w:rPr>
              <w:t xml:space="preserve">What makes it difficult for children to attend </w:t>
            </w:r>
            <w:r>
              <w:rPr>
                <w:rFonts w:ascii="Arial" w:eastAsia="Arial" w:hAnsi="Arial" w:cs="Arial"/>
                <w:color w:val="000000"/>
              </w:rPr>
              <w:t>secondary school</w:t>
            </w:r>
            <w:r w:rsidRPr="00D41027">
              <w:rPr>
                <w:rFonts w:ascii="Arial" w:eastAsia="Arial" w:hAnsi="Arial" w:cs="Arial"/>
                <w:color w:val="000000"/>
              </w:rPr>
              <w:t>, and how does this affect them?</w:t>
            </w:r>
          </w:p>
          <w:p w14:paraId="14F6E388" w14:textId="77777777" w:rsidR="009D2E18" w:rsidRPr="00B61815" w:rsidRDefault="009D2E18" w:rsidP="000B2F68">
            <w:pPr>
              <w:numPr>
                <w:ilvl w:val="2"/>
                <w:numId w:val="29"/>
              </w:numPr>
              <w:pBdr>
                <w:top w:val="nil"/>
                <w:left w:val="nil"/>
                <w:bottom w:val="nil"/>
                <w:right w:val="nil"/>
                <w:between w:val="nil"/>
              </w:pBdr>
              <w:spacing w:line="276" w:lineRule="auto"/>
              <w:ind w:left="1733" w:hanging="283"/>
              <w:jc w:val="both"/>
              <w:rPr>
                <w:rFonts w:ascii="Arial" w:eastAsia="Arial" w:hAnsi="Arial" w:cs="Arial"/>
                <w:i/>
                <w:iCs/>
                <w:color w:val="000000"/>
              </w:rPr>
            </w:pPr>
            <w:r w:rsidRPr="00C77A26">
              <w:rPr>
                <w:rFonts w:ascii="Arial" w:eastAsia="Arial" w:hAnsi="Arial" w:cs="Arial"/>
                <w:i/>
                <w:iCs/>
              </w:rPr>
              <w:t xml:space="preserve">Encourage children to </w:t>
            </w:r>
            <w:r>
              <w:rPr>
                <w:rFonts w:ascii="Arial" w:eastAsia="Arial" w:hAnsi="Arial" w:cs="Arial"/>
                <w:i/>
                <w:iCs/>
              </w:rPr>
              <w:t xml:space="preserve">think </w:t>
            </w:r>
            <w:r w:rsidRPr="00C77A26">
              <w:rPr>
                <w:rFonts w:ascii="Arial" w:eastAsia="Arial" w:hAnsi="Arial" w:cs="Arial"/>
                <w:i/>
                <w:iCs/>
              </w:rPr>
              <w:t>about</w:t>
            </w:r>
            <w:r>
              <w:rPr>
                <w:rFonts w:ascii="Arial" w:eastAsia="Arial" w:hAnsi="Arial" w:cs="Arial"/>
                <w:i/>
                <w:iCs/>
              </w:rPr>
              <w:t xml:space="preserve"> barriers they face in their community or country to public secondary education (such as fees, money for public transport or school supplies, need to earn money and no time for school etc.) and the impact this has on their human rights</w:t>
            </w:r>
          </w:p>
          <w:p w14:paraId="1A038CD4" w14:textId="77777777" w:rsidR="009D2E18" w:rsidRDefault="009D2E18" w:rsidP="000B2F68">
            <w:pPr>
              <w:pBdr>
                <w:top w:val="nil"/>
                <w:left w:val="nil"/>
                <w:bottom w:val="nil"/>
                <w:right w:val="nil"/>
                <w:between w:val="nil"/>
              </w:pBdr>
              <w:spacing w:line="276" w:lineRule="auto"/>
              <w:jc w:val="both"/>
              <w:rPr>
                <w:rFonts w:ascii="Arial" w:eastAsia="Arial" w:hAnsi="Arial" w:cs="Arial"/>
                <w:b/>
                <w:color w:val="000000"/>
              </w:rPr>
            </w:pPr>
          </w:p>
          <w:p w14:paraId="5588E19F" w14:textId="77777777" w:rsidR="009D2E18" w:rsidRDefault="009D2E18" w:rsidP="000B2F68">
            <w:pPr>
              <w:pBdr>
                <w:top w:val="nil"/>
                <w:left w:val="nil"/>
                <w:bottom w:val="nil"/>
                <w:right w:val="nil"/>
                <w:between w:val="nil"/>
              </w:pBdr>
              <w:spacing w:line="276" w:lineRule="auto"/>
              <w:jc w:val="both"/>
              <w:rPr>
                <w:rFonts w:ascii="Arial" w:eastAsia="Arial" w:hAnsi="Arial" w:cs="Arial"/>
                <w:b/>
                <w:color w:val="000000"/>
              </w:rPr>
            </w:pPr>
          </w:p>
          <w:p w14:paraId="000000D3" w14:textId="77777777" w:rsidR="00AF7F8D" w:rsidRDefault="00E5627E" w:rsidP="000B2F68">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Other comments</w:t>
            </w:r>
            <w:r>
              <w:rPr>
                <w:rFonts w:ascii="Arial" w:eastAsia="Arial" w:hAnsi="Arial" w:cs="Arial"/>
                <w:b/>
              </w:rPr>
              <w:t>…</w:t>
            </w:r>
          </w:p>
          <w:p w14:paraId="000000D4" w14:textId="77777777" w:rsidR="00AF7F8D" w:rsidRDefault="00AF7F8D" w:rsidP="000B2F68">
            <w:pPr>
              <w:pBdr>
                <w:top w:val="nil"/>
                <w:left w:val="nil"/>
                <w:bottom w:val="nil"/>
                <w:right w:val="nil"/>
                <w:between w:val="nil"/>
              </w:pBdr>
              <w:spacing w:line="276" w:lineRule="auto"/>
              <w:jc w:val="both"/>
              <w:rPr>
                <w:rFonts w:ascii="Arial" w:eastAsia="Arial" w:hAnsi="Arial" w:cs="Arial"/>
                <w:b/>
              </w:rPr>
            </w:pPr>
          </w:p>
        </w:tc>
      </w:tr>
      <w:tr w:rsidR="00AF7F8D" w14:paraId="03704491" w14:textId="77777777">
        <w:trPr>
          <w:trHeight w:val="2138"/>
        </w:trPr>
        <w:tc>
          <w:tcPr>
            <w:tcW w:w="9016" w:type="dxa"/>
          </w:tcPr>
          <w:p w14:paraId="000000D5" w14:textId="77777777" w:rsidR="00AF7F8D" w:rsidRDefault="00E5627E" w:rsidP="000B2F68">
            <w:pPr>
              <w:pBdr>
                <w:top w:val="nil"/>
                <w:left w:val="nil"/>
                <w:bottom w:val="nil"/>
                <w:right w:val="nil"/>
                <w:between w:val="nil"/>
              </w:pBdr>
              <w:spacing w:line="276" w:lineRule="auto"/>
              <w:jc w:val="both"/>
              <w:rPr>
                <w:rFonts w:ascii="Arial" w:eastAsia="Arial" w:hAnsi="Arial" w:cs="Arial"/>
              </w:rPr>
            </w:pPr>
            <w:r>
              <w:rPr>
                <w:rFonts w:ascii="Arial" w:eastAsia="Arial" w:hAnsi="Arial" w:cs="Arial"/>
                <w:b/>
                <w:color w:val="000000"/>
              </w:rPr>
              <w:t xml:space="preserve">QUESTION 4: </w:t>
            </w:r>
          </w:p>
          <w:p w14:paraId="7949C744" w14:textId="77777777" w:rsidR="00A63A78" w:rsidRPr="00C77A26" w:rsidRDefault="00A63A78" w:rsidP="000B2F68">
            <w:pPr>
              <w:pBdr>
                <w:top w:val="nil"/>
                <w:left w:val="nil"/>
                <w:bottom w:val="nil"/>
                <w:right w:val="nil"/>
                <w:between w:val="nil"/>
              </w:pBdr>
              <w:spacing w:line="276" w:lineRule="auto"/>
              <w:jc w:val="both"/>
              <w:rPr>
                <w:rFonts w:ascii="Arial" w:eastAsia="Arial" w:hAnsi="Arial" w:cs="Arial"/>
                <w:b/>
                <w:bCs/>
                <w:color w:val="000000"/>
              </w:rPr>
            </w:pPr>
            <w:r w:rsidRPr="00C77A26">
              <w:rPr>
                <w:rFonts w:ascii="Arial" w:eastAsia="Arial" w:hAnsi="Arial" w:cs="Arial"/>
                <w:b/>
                <w:bCs/>
              </w:rPr>
              <w:t xml:space="preserve">Exploring the problems: </w:t>
            </w:r>
          </w:p>
          <w:p w14:paraId="000000D7" w14:textId="77777777" w:rsidR="00AF7F8D" w:rsidRPr="00005FED" w:rsidRDefault="00AF7F8D" w:rsidP="000B2F68">
            <w:pPr>
              <w:pBdr>
                <w:top w:val="nil"/>
                <w:left w:val="nil"/>
                <w:bottom w:val="nil"/>
                <w:right w:val="nil"/>
                <w:between w:val="nil"/>
              </w:pBdr>
              <w:spacing w:line="276" w:lineRule="auto"/>
              <w:jc w:val="both"/>
              <w:rPr>
                <w:rFonts w:ascii="Arial" w:eastAsia="Arial" w:hAnsi="Arial" w:cs="Arial"/>
                <w:highlight w:val="yellow"/>
              </w:rPr>
            </w:pPr>
          </w:p>
          <w:p w14:paraId="55EFA1B4" w14:textId="77777777" w:rsidR="00A63A78" w:rsidRDefault="00A63A78" w:rsidP="000B2F68">
            <w:pPr>
              <w:numPr>
                <w:ilvl w:val="1"/>
                <w:numId w:val="29"/>
              </w:numPr>
              <w:pBdr>
                <w:top w:val="nil"/>
                <w:left w:val="nil"/>
                <w:bottom w:val="nil"/>
                <w:right w:val="nil"/>
                <w:between w:val="nil"/>
              </w:pBdr>
              <w:spacing w:line="276" w:lineRule="auto"/>
              <w:ind w:left="1166"/>
              <w:jc w:val="both"/>
              <w:rPr>
                <w:rFonts w:ascii="Arial" w:eastAsia="Arial" w:hAnsi="Arial" w:cs="Arial"/>
                <w:color w:val="000000"/>
              </w:rPr>
            </w:pPr>
            <w:r>
              <w:rPr>
                <w:rFonts w:ascii="Arial" w:eastAsia="Arial" w:hAnsi="Arial" w:cs="Arial"/>
                <w:color w:val="000000" w:themeColor="text1"/>
              </w:rPr>
              <w:t>Do</w:t>
            </w:r>
            <w:r w:rsidRPr="0823FE88">
              <w:rPr>
                <w:rFonts w:ascii="Arial" w:eastAsia="Arial" w:hAnsi="Arial" w:cs="Arial"/>
                <w:color w:val="000000" w:themeColor="text1"/>
              </w:rPr>
              <w:t xml:space="preserve"> some children </w:t>
            </w:r>
            <w:r>
              <w:rPr>
                <w:rFonts w:ascii="Arial" w:eastAsia="Arial" w:hAnsi="Arial" w:cs="Arial"/>
                <w:color w:val="000000" w:themeColor="text1"/>
              </w:rPr>
              <w:t>have a harder time /</w:t>
            </w:r>
            <w:r w:rsidRPr="0823FE88">
              <w:rPr>
                <w:rFonts w:ascii="Arial" w:eastAsia="Arial" w:hAnsi="Arial" w:cs="Arial"/>
                <w:color w:val="000000" w:themeColor="text1"/>
              </w:rPr>
              <w:t xml:space="preserve"> greater challenges </w:t>
            </w:r>
            <w:r>
              <w:rPr>
                <w:rFonts w:ascii="Arial" w:eastAsia="Arial" w:hAnsi="Arial" w:cs="Arial"/>
                <w:color w:val="000000" w:themeColor="text1"/>
              </w:rPr>
              <w:t>attending</w:t>
            </w:r>
            <w:r w:rsidRPr="0823FE88">
              <w:rPr>
                <w:rFonts w:ascii="Arial" w:eastAsia="Arial" w:hAnsi="Arial" w:cs="Arial"/>
                <w:color w:val="000000" w:themeColor="text1"/>
              </w:rPr>
              <w:t xml:space="preserve"> public pre-primary and secondary </w:t>
            </w:r>
            <w:r>
              <w:rPr>
                <w:rFonts w:ascii="Arial" w:eastAsia="Arial" w:hAnsi="Arial" w:cs="Arial"/>
                <w:color w:val="000000" w:themeColor="text1"/>
              </w:rPr>
              <w:t>school than other children</w:t>
            </w:r>
            <w:r w:rsidRPr="0823FE88">
              <w:rPr>
                <w:rFonts w:ascii="Arial" w:eastAsia="Arial" w:hAnsi="Arial" w:cs="Arial"/>
                <w:color w:val="000000" w:themeColor="text1"/>
              </w:rPr>
              <w:t>?</w:t>
            </w:r>
          </w:p>
          <w:p w14:paraId="651B68BB" w14:textId="77777777" w:rsidR="00A63A78" w:rsidRDefault="00A63A78" w:rsidP="000B2F68">
            <w:pPr>
              <w:numPr>
                <w:ilvl w:val="2"/>
                <w:numId w:val="29"/>
              </w:numPr>
              <w:pBdr>
                <w:top w:val="nil"/>
                <w:left w:val="nil"/>
                <w:bottom w:val="nil"/>
                <w:right w:val="nil"/>
                <w:between w:val="nil"/>
              </w:pBdr>
              <w:spacing w:line="276" w:lineRule="auto"/>
              <w:ind w:left="1733"/>
              <w:jc w:val="both"/>
              <w:rPr>
                <w:rFonts w:ascii="Arial" w:eastAsia="Arial" w:hAnsi="Arial" w:cs="Arial"/>
                <w:i/>
                <w:color w:val="000000"/>
              </w:rPr>
            </w:pPr>
            <w:r>
              <w:rPr>
                <w:rFonts w:ascii="Arial" w:eastAsia="Arial" w:hAnsi="Arial" w:cs="Arial"/>
                <w:i/>
                <w:color w:val="000000"/>
              </w:rPr>
              <w:t>Encourage participants to think about whether some children face different or more difficulties than others.</w:t>
            </w:r>
          </w:p>
          <w:p w14:paraId="000000D9" w14:textId="77777777" w:rsidR="00AF7F8D" w:rsidRDefault="00AF7F8D" w:rsidP="000B2F68">
            <w:pPr>
              <w:spacing w:line="276" w:lineRule="auto"/>
              <w:jc w:val="both"/>
              <w:rPr>
                <w:rFonts w:ascii="Arial" w:eastAsia="Arial" w:hAnsi="Arial" w:cs="Arial"/>
              </w:rPr>
            </w:pPr>
          </w:p>
          <w:p w14:paraId="000000DA" w14:textId="77777777" w:rsidR="00AF7F8D" w:rsidRDefault="00E5627E" w:rsidP="000B2F68">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Other comments...</w:t>
            </w:r>
          </w:p>
          <w:p w14:paraId="000000DB" w14:textId="77777777" w:rsidR="00AF7F8D" w:rsidRDefault="00AF7F8D" w:rsidP="000B2F68">
            <w:pPr>
              <w:pBdr>
                <w:top w:val="nil"/>
                <w:left w:val="nil"/>
                <w:bottom w:val="nil"/>
                <w:right w:val="nil"/>
                <w:between w:val="nil"/>
              </w:pBdr>
              <w:spacing w:line="276" w:lineRule="auto"/>
              <w:jc w:val="both"/>
              <w:rPr>
                <w:rFonts w:ascii="Arial" w:eastAsia="Arial" w:hAnsi="Arial" w:cs="Arial"/>
                <w:b/>
                <w:color w:val="000000"/>
              </w:rPr>
            </w:pPr>
          </w:p>
        </w:tc>
      </w:tr>
      <w:tr w:rsidR="00A63A78" w14:paraId="26D64084" w14:textId="77777777">
        <w:trPr>
          <w:trHeight w:val="2138"/>
        </w:trPr>
        <w:tc>
          <w:tcPr>
            <w:tcW w:w="9016" w:type="dxa"/>
          </w:tcPr>
          <w:p w14:paraId="53A2B8F1" w14:textId="309666D5" w:rsidR="00A63A78" w:rsidRDefault="00A63A78" w:rsidP="000B2F68">
            <w:pPr>
              <w:pBdr>
                <w:top w:val="nil"/>
                <w:left w:val="nil"/>
                <w:bottom w:val="nil"/>
                <w:right w:val="nil"/>
                <w:between w:val="nil"/>
              </w:pBdr>
              <w:spacing w:line="276" w:lineRule="auto"/>
              <w:jc w:val="both"/>
              <w:rPr>
                <w:rFonts w:ascii="Arial" w:eastAsia="Arial" w:hAnsi="Arial" w:cs="Arial"/>
              </w:rPr>
            </w:pPr>
            <w:r>
              <w:rPr>
                <w:rFonts w:ascii="Arial" w:eastAsia="Arial" w:hAnsi="Arial" w:cs="Arial"/>
                <w:b/>
                <w:color w:val="000000"/>
              </w:rPr>
              <w:t xml:space="preserve">QUESTION </w:t>
            </w:r>
            <w:r w:rsidR="00DC1A3E">
              <w:rPr>
                <w:rFonts w:ascii="Arial" w:eastAsia="Arial" w:hAnsi="Arial" w:cs="Arial"/>
                <w:b/>
                <w:color w:val="000000"/>
              </w:rPr>
              <w:t>5</w:t>
            </w:r>
            <w:r>
              <w:rPr>
                <w:rFonts w:ascii="Arial" w:eastAsia="Arial" w:hAnsi="Arial" w:cs="Arial"/>
                <w:b/>
                <w:color w:val="000000"/>
              </w:rPr>
              <w:t xml:space="preserve">: </w:t>
            </w:r>
          </w:p>
          <w:p w14:paraId="49FC18F6" w14:textId="77777777" w:rsidR="00DC1A3E" w:rsidRPr="002E0181" w:rsidRDefault="00DC1A3E" w:rsidP="000B2F68">
            <w:pPr>
              <w:pBdr>
                <w:top w:val="nil"/>
                <w:left w:val="nil"/>
                <w:bottom w:val="nil"/>
                <w:right w:val="nil"/>
                <w:between w:val="nil"/>
              </w:pBdr>
              <w:spacing w:line="276" w:lineRule="auto"/>
              <w:jc w:val="both"/>
              <w:rPr>
                <w:rFonts w:ascii="Arial" w:eastAsia="Arial" w:hAnsi="Arial" w:cs="Arial"/>
                <w:bCs/>
                <w:color w:val="000000"/>
              </w:rPr>
            </w:pPr>
            <w:r w:rsidRPr="002E0181">
              <w:rPr>
                <w:rFonts w:ascii="Arial" w:eastAsia="Arial" w:hAnsi="Arial" w:cs="Arial"/>
                <w:b/>
                <w:color w:val="000000"/>
              </w:rPr>
              <w:t xml:space="preserve">Making things better: </w:t>
            </w:r>
          </w:p>
          <w:p w14:paraId="3842E2D1" w14:textId="77777777" w:rsidR="00DC1A3E" w:rsidRPr="00DC1A3E" w:rsidRDefault="00DC1A3E" w:rsidP="000B2F68">
            <w:pPr>
              <w:pStyle w:val="ListParagraph"/>
              <w:numPr>
                <w:ilvl w:val="0"/>
                <w:numId w:val="27"/>
              </w:numPr>
              <w:pBdr>
                <w:top w:val="nil"/>
                <w:left w:val="nil"/>
                <w:bottom w:val="nil"/>
                <w:right w:val="nil"/>
                <w:between w:val="nil"/>
              </w:pBdr>
              <w:spacing w:line="276" w:lineRule="auto"/>
              <w:ind w:left="1024"/>
              <w:jc w:val="both"/>
              <w:rPr>
                <w:rFonts w:ascii="Arial" w:eastAsia="Arial" w:hAnsi="Arial" w:cs="Arial"/>
                <w:color w:val="000000"/>
              </w:rPr>
            </w:pPr>
            <w:r w:rsidRPr="0823FE88">
              <w:rPr>
                <w:rFonts w:ascii="Arial" w:eastAsia="Arial" w:hAnsi="Arial" w:cs="Arial"/>
                <w:color w:val="000000" w:themeColor="text1"/>
              </w:rPr>
              <w:t xml:space="preserve">What should governments do to make sure that </w:t>
            </w:r>
            <w:r>
              <w:rPr>
                <w:rFonts w:ascii="Arial" w:eastAsia="Arial" w:hAnsi="Arial" w:cs="Arial"/>
                <w:color w:val="000000" w:themeColor="text1"/>
              </w:rPr>
              <w:t xml:space="preserve">all </w:t>
            </w:r>
            <w:r w:rsidRPr="0823FE88">
              <w:rPr>
                <w:rFonts w:ascii="Arial" w:eastAsia="Arial" w:hAnsi="Arial" w:cs="Arial"/>
                <w:color w:val="000000" w:themeColor="text1"/>
              </w:rPr>
              <w:t xml:space="preserve">children </w:t>
            </w:r>
            <w:r>
              <w:rPr>
                <w:rFonts w:ascii="Arial" w:eastAsia="Arial" w:hAnsi="Arial" w:cs="Arial"/>
                <w:color w:val="000000" w:themeColor="text1"/>
              </w:rPr>
              <w:t>can attend</w:t>
            </w:r>
            <w:r w:rsidRPr="0823FE88">
              <w:rPr>
                <w:rFonts w:ascii="Arial" w:eastAsia="Arial" w:hAnsi="Arial" w:cs="Arial"/>
                <w:color w:val="000000" w:themeColor="text1"/>
              </w:rPr>
              <w:t xml:space="preserve"> public pre-primary and public secondary education </w:t>
            </w:r>
            <w:r>
              <w:rPr>
                <w:rFonts w:ascii="Arial" w:eastAsia="Arial" w:hAnsi="Arial" w:cs="Arial"/>
                <w:color w:val="000000" w:themeColor="text1"/>
              </w:rPr>
              <w:t xml:space="preserve">for </w:t>
            </w:r>
            <w:r w:rsidRPr="0823FE88">
              <w:rPr>
                <w:rFonts w:ascii="Arial" w:eastAsia="Arial" w:hAnsi="Arial" w:cs="Arial"/>
                <w:color w:val="000000" w:themeColor="text1"/>
              </w:rPr>
              <w:t>free?</w:t>
            </w:r>
          </w:p>
          <w:p w14:paraId="3253462F" w14:textId="547D1206" w:rsidR="00DC1A3E" w:rsidRPr="00DC1A3E" w:rsidRDefault="00DC1A3E" w:rsidP="000B2F68">
            <w:pPr>
              <w:pStyle w:val="ListParagraph"/>
              <w:numPr>
                <w:ilvl w:val="0"/>
                <w:numId w:val="30"/>
              </w:numPr>
              <w:pBdr>
                <w:top w:val="nil"/>
                <w:left w:val="nil"/>
                <w:bottom w:val="nil"/>
                <w:right w:val="nil"/>
                <w:between w:val="nil"/>
              </w:pBdr>
              <w:spacing w:line="276" w:lineRule="auto"/>
              <w:ind w:left="1591"/>
              <w:jc w:val="both"/>
              <w:rPr>
                <w:rFonts w:ascii="Arial" w:eastAsia="Arial" w:hAnsi="Arial" w:cs="Arial"/>
                <w:color w:val="000000"/>
              </w:rPr>
            </w:pPr>
            <w:r w:rsidRPr="00DC1A3E">
              <w:rPr>
                <w:rFonts w:ascii="Arial" w:eastAsia="Arial" w:hAnsi="Arial" w:cs="Arial"/>
                <w:i/>
                <w:color w:val="000000"/>
              </w:rPr>
              <w:t xml:space="preserve">Encourage children to think about what </w:t>
            </w:r>
            <w:r w:rsidRPr="00DC1A3E">
              <w:rPr>
                <w:rFonts w:ascii="Arial" w:eastAsia="Arial" w:hAnsi="Arial" w:cs="Arial"/>
                <w:i/>
              </w:rPr>
              <w:t>they</w:t>
            </w:r>
            <w:r w:rsidRPr="00DC1A3E">
              <w:rPr>
                <w:rFonts w:ascii="Arial" w:eastAsia="Arial" w:hAnsi="Arial" w:cs="Arial"/>
                <w:i/>
                <w:color w:val="000000"/>
              </w:rPr>
              <w:t xml:space="preserve"> think will help make a difference for children and what governments should change</w:t>
            </w:r>
          </w:p>
          <w:p w14:paraId="68210669" w14:textId="77777777" w:rsidR="00DC1A3E" w:rsidRDefault="00DC1A3E" w:rsidP="000B2F68">
            <w:pPr>
              <w:pBdr>
                <w:top w:val="nil"/>
                <w:left w:val="nil"/>
                <w:bottom w:val="nil"/>
                <w:right w:val="nil"/>
                <w:between w:val="nil"/>
              </w:pBdr>
              <w:spacing w:line="276" w:lineRule="auto"/>
              <w:jc w:val="both"/>
              <w:rPr>
                <w:rFonts w:ascii="Arial" w:eastAsia="Arial" w:hAnsi="Arial" w:cs="Arial"/>
                <w:b/>
                <w:color w:val="000000"/>
              </w:rPr>
            </w:pPr>
          </w:p>
          <w:p w14:paraId="5E115A57" w14:textId="1BC4CE0A" w:rsidR="00DC1A3E" w:rsidRDefault="00DC1A3E" w:rsidP="000B2F68">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Other comments...</w:t>
            </w:r>
          </w:p>
          <w:p w14:paraId="044A0609" w14:textId="7115AC16" w:rsidR="00A63A78" w:rsidRPr="00DC1A3E" w:rsidRDefault="00A63A78" w:rsidP="000B2F68">
            <w:pPr>
              <w:pBdr>
                <w:top w:val="nil"/>
                <w:left w:val="nil"/>
                <w:bottom w:val="nil"/>
                <w:right w:val="nil"/>
                <w:between w:val="nil"/>
              </w:pBdr>
              <w:spacing w:line="276" w:lineRule="auto"/>
              <w:jc w:val="both"/>
              <w:rPr>
                <w:rFonts w:ascii="Arial" w:eastAsia="Arial" w:hAnsi="Arial" w:cs="Arial"/>
                <w:color w:val="000000"/>
              </w:rPr>
            </w:pPr>
          </w:p>
        </w:tc>
      </w:tr>
      <w:tr w:rsidR="00AF7F8D" w14:paraId="0503109F" w14:textId="77777777">
        <w:trPr>
          <w:trHeight w:val="1263"/>
        </w:trPr>
        <w:tc>
          <w:tcPr>
            <w:tcW w:w="9016" w:type="dxa"/>
          </w:tcPr>
          <w:p w14:paraId="5F730481" w14:textId="77777777" w:rsidR="00AF7F8D" w:rsidRDefault="00E5627E" w:rsidP="000B2F68">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OTHER COMMENTS FROM CHILDREN</w:t>
            </w:r>
          </w:p>
          <w:p w14:paraId="000000DC" w14:textId="2DDF5ABF" w:rsidR="00005FED" w:rsidRPr="00005FED" w:rsidRDefault="00005FED" w:rsidP="000B2F68">
            <w:pPr>
              <w:pBdr>
                <w:top w:val="nil"/>
                <w:left w:val="nil"/>
                <w:bottom w:val="nil"/>
                <w:right w:val="nil"/>
                <w:between w:val="nil"/>
              </w:pBdr>
              <w:spacing w:line="276" w:lineRule="auto"/>
              <w:jc w:val="both"/>
              <w:rPr>
                <w:rFonts w:ascii="Arial" w:eastAsia="Arial" w:hAnsi="Arial" w:cs="Arial"/>
                <w:bCs/>
                <w:i/>
                <w:iCs/>
                <w:color w:val="000000"/>
              </w:rPr>
            </w:pPr>
            <w:r w:rsidRPr="00005FED">
              <w:rPr>
                <w:rFonts w:ascii="Arial" w:eastAsia="Arial" w:hAnsi="Arial" w:cs="Arial"/>
                <w:bCs/>
                <w:i/>
                <w:iCs/>
                <w:color w:val="000000"/>
              </w:rPr>
              <w:t>Are there any other comments children would like to share?</w:t>
            </w:r>
          </w:p>
        </w:tc>
      </w:tr>
    </w:tbl>
    <w:p w14:paraId="000000DD" w14:textId="77777777" w:rsidR="00AF7F8D" w:rsidRDefault="00AF7F8D" w:rsidP="000B2F68">
      <w:pPr>
        <w:spacing w:after="0" w:line="276" w:lineRule="auto"/>
        <w:rPr>
          <w:rFonts w:ascii="Arial" w:eastAsia="Arial" w:hAnsi="Arial" w:cs="Arial"/>
          <w:b/>
          <w:color w:val="0070C0"/>
        </w:rPr>
      </w:pPr>
    </w:p>
    <w:p w14:paraId="6C8E5D19" w14:textId="77777777" w:rsidR="000D76F4" w:rsidRDefault="000D76F4" w:rsidP="000B2F68">
      <w:pPr>
        <w:spacing w:after="0" w:line="276" w:lineRule="auto"/>
        <w:rPr>
          <w:rFonts w:ascii="Arial" w:eastAsia="Arial" w:hAnsi="Arial" w:cs="Arial"/>
          <w:b/>
          <w:color w:val="0070C0"/>
        </w:rPr>
      </w:pPr>
    </w:p>
    <w:p w14:paraId="000000DE" w14:textId="77777777" w:rsidR="00AF7F8D" w:rsidRDefault="00E5627E" w:rsidP="000B2F68">
      <w:pPr>
        <w:spacing w:after="0" w:line="276" w:lineRule="auto"/>
        <w:rPr>
          <w:rFonts w:ascii="Arial" w:eastAsia="Arial" w:hAnsi="Arial" w:cs="Arial"/>
          <w:b/>
          <w:color w:val="0070C0"/>
        </w:rPr>
      </w:pPr>
      <w:r>
        <w:rPr>
          <w:rFonts w:ascii="Arial" w:eastAsia="Arial" w:hAnsi="Arial" w:cs="Arial"/>
          <w:b/>
          <w:color w:val="0070C0"/>
        </w:rPr>
        <w:t xml:space="preserve">Feedback: </w:t>
      </w:r>
    </w:p>
    <w:p w14:paraId="299138F8" w14:textId="77777777" w:rsidR="000B2F68" w:rsidRDefault="000B2F68" w:rsidP="000B2F68">
      <w:pPr>
        <w:spacing w:after="0" w:line="276" w:lineRule="auto"/>
        <w:rPr>
          <w:rFonts w:ascii="Arial" w:eastAsia="Arial" w:hAnsi="Arial" w:cs="Arial"/>
          <w:b/>
          <w:color w:val="0070C0"/>
        </w:rPr>
      </w:pP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F7F8D" w14:paraId="61A1621A" w14:textId="77777777">
        <w:trPr>
          <w:trHeight w:val="654"/>
        </w:trPr>
        <w:tc>
          <w:tcPr>
            <w:tcW w:w="9016" w:type="dxa"/>
          </w:tcPr>
          <w:p w14:paraId="000000DF" w14:textId="77777777" w:rsidR="00AF7F8D" w:rsidRDefault="00E5627E" w:rsidP="000B2F68">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FEEDBACK FROM CHILD PARTICIPANTS: </w:t>
            </w:r>
          </w:p>
          <w:p w14:paraId="000000E0" w14:textId="77777777" w:rsidR="00AF7F8D" w:rsidRDefault="00E5627E" w:rsidP="000B2F68">
            <w:pPr>
              <w:spacing w:line="276" w:lineRule="auto"/>
              <w:rPr>
                <w:rFonts w:ascii="Arial" w:eastAsia="Arial" w:hAnsi="Arial" w:cs="Arial"/>
                <w:i/>
              </w:rPr>
            </w:pPr>
            <w:r>
              <w:rPr>
                <w:rFonts w:ascii="Arial" w:eastAsia="Arial" w:hAnsi="Arial" w:cs="Arial"/>
                <w:i/>
              </w:rPr>
              <w:t xml:space="preserve">What worked well? What could be better next time? Other comments. </w:t>
            </w:r>
          </w:p>
          <w:p w14:paraId="000000E1" w14:textId="77777777" w:rsidR="00AF7F8D" w:rsidRDefault="00AF7F8D" w:rsidP="000B2F68">
            <w:pPr>
              <w:spacing w:line="276" w:lineRule="auto"/>
              <w:rPr>
                <w:rFonts w:ascii="Arial" w:eastAsia="Arial" w:hAnsi="Arial" w:cs="Arial"/>
                <w:i/>
              </w:rPr>
            </w:pPr>
          </w:p>
          <w:p w14:paraId="000000E2" w14:textId="77777777" w:rsidR="00AF7F8D" w:rsidRDefault="00AF7F8D" w:rsidP="000B2F68">
            <w:pPr>
              <w:pBdr>
                <w:top w:val="nil"/>
                <w:left w:val="nil"/>
                <w:bottom w:val="nil"/>
                <w:right w:val="nil"/>
                <w:between w:val="nil"/>
              </w:pBdr>
              <w:spacing w:line="276" w:lineRule="auto"/>
              <w:jc w:val="both"/>
              <w:rPr>
                <w:rFonts w:ascii="Arial" w:eastAsia="Arial" w:hAnsi="Arial" w:cs="Arial"/>
                <w:b/>
                <w:color w:val="000000"/>
              </w:rPr>
            </w:pPr>
          </w:p>
        </w:tc>
      </w:tr>
      <w:tr w:rsidR="00AF7F8D" w14:paraId="073D5E15" w14:textId="77777777">
        <w:trPr>
          <w:trHeight w:val="654"/>
        </w:trPr>
        <w:tc>
          <w:tcPr>
            <w:tcW w:w="9016" w:type="dxa"/>
          </w:tcPr>
          <w:p w14:paraId="000000E3" w14:textId="77777777" w:rsidR="00AF7F8D" w:rsidRDefault="00E5627E" w:rsidP="000B2F68">
            <w:pPr>
              <w:spacing w:line="276" w:lineRule="auto"/>
              <w:rPr>
                <w:rFonts w:ascii="Arial" w:eastAsia="Arial" w:hAnsi="Arial" w:cs="Arial"/>
                <w:b/>
              </w:rPr>
            </w:pPr>
            <w:r>
              <w:rPr>
                <w:rFonts w:ascii="Arial" w:eastAsia="Arial" w:hAnsi="Arial" w:cs="Arial"/>
                <w:b/>
              </w:rPr>
              <w:t>FEEDBACK FROM FACILITATORS:</w:t>
            </w:r>
          </w:p>
          <w:p w14:paraId="000000E4" w14:textId="77777777" w:rsidR="00AF7F8D" w:rsidRDefault="00E5627E" w:rsidP="000B2F68">
            <w:pPr>
              <w:spacing w:line="276" w:lineRule="auto"/>
              <w:rPr>
                <w:rFonts w:ascii="Arial" w:eastAsia="Arial" w:hAnsi="Arial" w:cs="Arial"/>
                <w:i/>
              </w:rPr>
            </w:pPr>
            <w:r>
              <w:rPr>
                <w:rFonts w:ascii="Arial" w:eastAsia="Arial" w:hAnsi="Arial" w:cs="Arial"/>
                <w:i/>
              </w:rPr>
              <w:t>What worked well? What could be better next time? Other comments.</w:t>
            </w:r>
          </w:p>
          <w:p w14:paraId="000000E5" w14:textId="77777777" w:rsidR="00AF7F8D" w:rsidRDefault="00AF7F8D" w:rsidP="000B2F68">
            <w:pPr>
              <w:pBdr>
                <w:top w:val="nil"/>
                <w:left w:val="nil"/>
                <w:bottom w:val="nil"/>
                <w:right w:val="nil"/>
                <w:between w:val="nil"/>
              </w:pBdr>
              <w:spacing w:line="276" w:lineRule="auto"/>
              <w:jc w:val="both"/>
              <w:rPr>
                <w:rFonts w:ascii="Arial" w:eastAsia="Arial" w:hAnsi="Arial" w:cs="Arial"/>
                <w:b/>
                <w:color w:val="000000"/>
              </w:rPr>
            </w:pPr>
          </w:p>
          <w:p w14:paraId="000000E6" w14:textId="77777777" w:rsidR="00AF7F8D" w:rsidRDefault="00AF7F8D" w:rsidP="000B2F68">
            <w:pPr>
              <w:pBdr>
                <w:top w:val="nil"/>
                <w:left w:val="nil"/>
                <w:bottom w:val="nil"/>
                <w:right w:val="nil"/>
                <w:between w:val="nil"/>
              </w:pBdr>
              <w:spacing w:line="276" w:lineRule="auto"/>
              <w:jc w:val="both"/>
              <w:rPr>
                <w:rFonts w:ascii="Arial" w:eastAsia="Arial" w:hAnsi="Arial" w:cs="Arial"/>
                <w:b/>
                <w:color w:val="000000"/>
              </w:rPr>
            </w:pPr>
          </w:p>
          <w:p w14:paraId="000000E7" w14:textId="77777777" w:rsidR="00AF7F8D" w:rsidRDefault="00AF7F8D" w:rsidP="000B2F68">
            <w:pPr>
              <w:spacing w:line="276" w:lineRule="auto"/>
              <w:rPr>
                <w:rFonts w:ascii="Arial" w:eastAsia="Arial" w:hAnsi="Arial" w:cs="Arial"/>
                <w:b/>
              </w:rPr>
            </w:pPr>
          </w:p>
        </w:tc>
      </w:tr>
    </w:tbl>
    <w:p w14:paraId="000000E8" w14:textId="77777777" w:rsidR="00AF7F8D" w:rsidRDefault="00AF7F8D">
      <w:pPr>
        <w:rPr>
          <w:rFonts w:ascii="Arial" w:eastAsia="Arial" w:hAnsi="Arial" w:cs="Arial"/>
          <w:b/>
          <w:color w:val="2F5496"/>
        </w:rPr>
      </w:pPr>
    </w:p>
    <w:p w14:paraId="53D91EE8" w14:textId="77777777" w:rsidR="00D43200" w:rsidRDefault="00D43200">
      <w:pPr>
        <w:rPr>
          <w:rFonts w:ascii="Arial" w:eastAsia="Arial" w:hAnsi="Arial" w:cs="Arial"/>
          <w:b/>
          <w:color w:val="2F5496"/>
        </w:rPr>
      </w:pPr>
    </w:p>
    <w:sectPr w:rsidR="00D43200">
      <w:footerReference w:type="even"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69CBD" w14:textId="77777777" w:rsidR="00D419E5" w:rsidRDefault="00D419E5">
      <w:pPr>
        <w:spacing w:after="0" w:line="240" w:lineRule="auto"/>
      </w:pPr>
      <w:r>
        <w:separator/>
      </w:r>
    </w:p>
  </w:endnote>
  <w:endnote w:type="continuationSeparator" w:id="0">
    <w:p w14:paraId="21C6F972" w14:textId="77777777" w:rsidR="00D419E5" w:rsidRDefault="00D419E5">
      <w:pPr>
        <w:spacing w:after="0" w:line="240" w:lineRule="auto"/>
      </w:pPr>
      <w:r>
        <w:continuationSeparator/>
      </w:r>
    </w:p>
  </w:endnote>
  <w:endnote w:type="continuationNotice" w:id="1">
    <w:p w14:paraId="1531C94F" w14:textId="77777777" w:rsidR="00D419E5" w:rsidRDefault="00D41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E" w14:textId="77777777" w:rsidR="00AF7F8D" w:rsidRDefault="00AF7F8D">
    <w:pPr>
      <w:pBdr>
        <w:top w:val="nil"/>
        <w:left w:val="nil"/>
        <w:bottom w:val="nil"/>
        <w:right w:val="nil"/>
        <w:between w:val="nil"/>
      </w:pBdr>
      <w:tabs>
        <w:tab w:val="center" w:pos="4153"/>
        <w:tab w:val="right" w:pos="8306"/>
      </w:tabs>
      <w:spacing w:after="0" w:line="240" w:lineRule="auto"/>
      <w:jc w:val="center"/>
      <w:rPr>
        <w:color w:val="000000"/>
      </w:rPr>
    </w:pPr>
  </w:p>
  <w:p w14:paraId="000000EF" w14:textId="77777777" w:rsidR="00AF7F8D" w:rsidRDefault="00E5627E">
    <w:pPr>
      <w:pBdr>
        <w:top w:val="nil"/>
        <w:left w:val="nil"/>
        <w:bottom w:val="nil"/>
        <w:right w:val="nil"/>
        <w:between w:val="nil"/>
      </w:pBdr>
      <w:tabs>
        <w:tab w:val="center" w:pos="4153"/>
        <w:tab w:val="right" w:pos="8306"/>
      </w:tabs>
      <w:spacing w:after="0" w:line="240" w:lineRule="auto"/>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F0" w14:textId="77777777" w:rsidR="00AF7F8D" w:rsidRDefault="00AF7F8D">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1" w14:textId="4C2E46C4" w:rsidR="00AF7F8D" w:rsidRPr="00B73737" w:rsidRDefault="00E5627E">
    <w:pPr>
      <w:pBdr>
        <w:top w:val="nil"/>
        <w:left w:val="nil"/>
        <w:bottom w:val="nil"/>
        <w:right w:val="nil"/>
        <w:between w:val="nil"/>
      </w:pBdr>
      <w:tabs>
        <w:tab w:val="center" w:pos="4153"/>
        <w:tab w:val="right" w:pos="8306"/>
      </w:tabs>
      <w:spacing w:after="0" w:line="240" w:lineRule="auto"/>
      <w:jc w:val="center"/>
      <w:rPr>
        <w:rFonts w:asciiTheme="minorBidi" w:hAnsiTheme="minorBidi" w:cstheme="minorBidi"/>
        <w:color w:val="000000"/>
      </w:rPr>
    </w:pPr>
    <w:r w:rsidRPr="00B73737">
      <w:rPr>
        <w:rFonts w:asciiTheme="minorBidi" w:hAnsiTheme="minorBidi" w:cstheme="minorBidi"/>
        <w:color w:val="000000"/>
      </w:rPr>
      <w:fldChar w:fldCharType="begin"/>
    </w:r>
    <w:r w:rsidRPr="00B73737">
      <w:rPr>
        <w:rFonts w:asciiTheme="minorBidi" w:hAnsiTheme="minorBidi" w:cstheme="minorBidi"/>
        <w:color w:val="000000"/>
      </w:rPr>
      <w:instrText>PAGE</w:instrText>
    </w:r>
    <w:r w:rsidRPr="00B73737">
      <w:rPr>
        <w:rFonts w:asciiTheme="minorBidi" w:hAnsiTheme="minorBidi" w:cstheme="minorBidi"/>
        <w:color w:val="000000"/>
      </w:rPr>
      <w:fldChar w:fldCharType="separate"/>
    </w:r>
    <w:r w:rsidR="006E0F58" w:rsidRPr="00B73737">
      <w:rPr>
        <w:rFonts w:asciiTheme="minorBidi" w:hAnsiTheme="minorBidi" w:cstheme="minorBidi"/>
        <w:noProof/>
        <w:color w:val="000000"/>
      </w:rPr>
      <w:t>1</w:t>
    </w:r>
    <w:r w:rsidRPr="00B73737">
      <w:rPr>
        <w:rFonts w:asciiTheme="minorBidi" w:hAnsiTheme="minorBidi" w:cstheme="minorBidi"/>
        <w:color w:val="000000"/>
      </w:rPr>
      <w:fldChar w:fldCharType="end"/>
    </w:r>
  </w:p>
  <w:p w14:paraId="000000F2" w14:textId="77777777" w:rsidR="00AF7F8D" w:rsidRDefault="00AF7F8D">
    <w:pPr>
      <w:pBdr>
        <w:top w:val="nil"/>
        <w:left w:val="nil"/>
        <w:bottom w:val="nil"/>
        <w:right w:val="nil"/>
        <w:between w:val="nil"/>
      </w:pBdr>
      <w:tabs>
        <w:tab w:val="center" w:pos="4153"/>
        <w:tab w:val="right" w:pos="8306"/>
      </w:tabs>
      <w:spacing w:after="0" w:line="240" w:lineRule="auto"/>
      <w:jc w:val="right"/>
      <w:rPr>
        <w:color w:val="000000"/>
      </w:rPr>
    </w:pPr>
  </w:p>
  <w:p w14:paraId="000000F3" w14:textId="77777777" w:rsidR="00AF7F8D" w:rsidRDefault="00AF7F8D">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CC025" w14:textId="77777777" w:rsidR="00D419E5" w:rsidRDefault="00D419E5">
      <w:pPr>
        <w:spacing w:after="0" w:line="240" w:lineRule="auto"/>
      </w:pPr>
      <w:r>
        <w:separator/>
      </w:r>
    </w:p>
  </w:footnote>
  <w:footnote w:type="continuationSeparator" w:id="0">
    <w:p w14:paraId="1C09259B" w14:textId="77777777" w:rsidR="00D419E5" w:rsidRDefault="00D419E5">
      <w:pPr>
        <w:spacing w:after="0" w:line="240" w:lineRule="auto"/>
      </w:pPr>
      <w:r>
        <w:continuationSeparator/>
      </w:r>
    </w:p>
  </w:footnote>
  <w:footnote w:type="continuationNotice" w:id="1">
    <w:p w14:paraId="2BBCACFE" w14:textId="77777777" w:rsidR="00D419E5" w:rsidRDefault="00D419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06DD"/>
    <w:multiLevelType w:val="hybridMultilevel"/>
    <w:tmpl w:val="1552497E"/>
    <w:lvl w:ilvl="0" w:tplc="2000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 w15:restartNumberingAfterBreak="0">
    <w:nsid w:val="04A1461D"/>
    <w:multiLevelType w:val="hybridMultilevel"/>
    <w:tmpl w:val="30E0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326E7"/>
    <w:multiLevelType w:val="multilevel"/>
    <w:tmpl w:val="32B6DB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DB22BC"/>
    <w:multiLevelType w:val="multilevel"/>
    <w:tmpl w:val="904AF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5D4B42"/>
    <w:multiLevelType w:val="multilevel"/>
    <w:tmpl w:val="C9C8A52A"/>
    <w:lvl w:ilvl="0">
      <w:start w:val="1"/>
      <w:numFmt w:val="decimal"/>
      <w:lvlText w:val="%1)"/>
      <w:lvlJc w:val="left"/>
      <w:pPr>
        <w:ind w:left="1080" w:hanging="360"/>
      </w:pPr>
      <w:rPr>
        <w:rFonts w:ascii="Arial" w:eastAsia="Arial" w:hAnsi="Arial" w:cs="Arial"/>
        <w:b/>
        <w:bC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CB32D6C"/>
    <w:multiLevelType w:val="multilevel"/>
    <w:tmpl w:val="84ECBE06"/>
    <w:lvl w:ilvl="0">
      <w:start w:val="1"/>
      <w:numFmt w:val="bullet"/>
      <w:lvlText w:val="✔"/>
      <w:lvlJc w:val="left"/>
      <w:pPr>
        <w:ind w:left="720" w:hanging="360"/>
      </w:pPr>
      <w:rPr>
        <w:rFonts w:ascii="Noto Sans Symbols" w:eastAsia="Noto Sans Symbols" w:hAnsi="Noto Sans Symbols" w:cs="Noto Sans Symbols"/>
        <w:color w:val="2F549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0B1CF4"/>
    <w:multiLevelType w:val="multilevel"/>
    <w:tmpl w:val="C816A516"/>
    <w:lvl w:ilvl="0">
      <w:start w:val="1"/>
      <w:numFmt w:val="bullet"/>
      <w:lvlText w:val="✔"/>
      <w:lvlJc w:val="left"/>
      <w:pPr>
        <w:ind w:left="720" w:hanging="360"/>
      </w:pPr>
      <w:rPr>
        <w:rFonts w:ascii="Noto Sans Symbols" w:eastAsia="Noto Sans Symbols" w:hAnsi="Noto Sans Symbols" w:cs="Noto Sans Symbols"/>
        <w:color w:val="2F549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4D7D78"/>
    <w:multiLevelType w:val="multilevel"/>
    <w:tmpl w:val="4D6C9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67671D"/>
    <w:multiLevelType w:val="multilevel"/>
    <w:tmpl w:val="0D024756"/>
    <w:lvl w:ilvl="0">
      <w:start w:val="1"/>
      <w:numFmt w:val="bullet"/>
      <w:lvlText w:val="✔"/>
      <w:lvlJc w:val="left"/>
      <w:pPr>
        <w:ind w:left="720" w:hanging="360"/>
      </w:pPr>
      <w:rPr>
        <w:rFonts w:ascii="Noto Sans Symbols" w:eastAsia="Noto Sans Symbols" w:hAnsi="Noto Sans Symbols" w:cs="Noto Sans Symbols"/>
        <w:color w:val="2F549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A068E3"/>
    <w:multiLevelType w:val="multilevel"/>
    <w:tmpl w:val="290AAFA2"/>
    <w:lvl w:ilvl="0">
      <w:start w:val="1"/>
      <w:numFmt w:val="bullet"/>
      <w:lvlText w:val="✔"/>
      <w:lvlJc w:val="left"/>
      <w:pPr>
        <w:ind w:left="720" w:hanging="360"/>
      </w:pPr>
      <w:rPr>
        <w:rFonts w:ascii="Noto Sans Symbols" w:eastAsia="Noto Sans Symbols" w:hAnsi="Noto Sans Symbols" w:cs="Noto Sans Symbols"/>
        <w:color w:val="2F549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FC45D2"/>
    <w:multiLevelType w:val="multilevel"/>
    <w:tmpl w:val="83E09A44"/>
    <w:lvl w:ilvl="0">
      <w:start w:val="1"/>
      <w:numFmt w:val="bullet"/>
      <w:lvlText w:val="●"/>
      <w:lvlJc w:val="left"/>
      <w:pPr>
        <w:ind w:left="720" w:hanging="360"/>
      </w:pPr>
      <w:rPr>
        <w:rFonts w:ascii="Noto Sans Symbols" w:eastAsia="Noto Sans Symbols" w:hAnsi="Noto Sans Symbols" w:cs="Noto Sans Symbols"/>
        <w:color w:val="2F549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BF0176"/>
    <w:multiLevelType w:val="multilevel"/>
    <w:tmpl w:val="C66CC954"/>
    <w:lvl w:ilvl="0">
      <w:start w:val="1"/>
      <w:numFmt w:val="upperLetter"/>
      <w:lvlText w:val="%1."/>
      <w:lvlJc w:val="left"/>
      <w:pPr>
        <w:ind w:left="2880" w:hanging="360"/>
      </w:pPr>
      <w:rPr>
        <w:b/>
        <w:bCs/>
        <w:i w:val="0"/>
        <w:color w:val="2F5496" w:themeColor="accent1" w:themeShade="B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0F5BD1"/>
    <w:multiLevelType w:val="multilevel"/>
    <w:tmpl w:val="6636A1BA"/>
    <w:lvl w:ilvl="0">
      <w:start w:val="1"/>
      <w:numFmt w:val="bullet"/>
      <w:lvlText w:val="✔"/>
      <w:lvlJc w:val="left"/>
      <w:pPr>
        <w:ind w:left="720" w:hanging="360"/>
      </w:pPr>
      <w:rPr>
        <w:rFonts w:ascii="Noto Sans Symbols" w:eastAsia="Noto Sans Symbols" w:hAnsi="Noto Sans Symbols" w:cs="Noto Sans Symbols"/>
        <w:color w:val="2F549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2937C5"/>
    <w:multiLevelType w:val="multilevel"/>
    <w:tmpl w:val="6EFE8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4F0C7C"/>
    <w:multiLevelType w:val="multilevel"/>
    <w:tmpl w:val="B0F65DBE"/>
    <w:lvl w:ilvl="0">
      <w:start w:val="1"/>
      <w:numFmt w:val="decimal"/>
      <w:lvlText w:val="%1)"/>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441F13FB"/>
    <w:multiLevelType w:val="multilevel"/>
    <w:tmpl w:val="5344B4B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3666FB"/>
    <w:multiLevelType w:val="multilevel"/>
    <w:tmpl w:val="124098FE"/>
    <w:lvl w:ilvl="0">
      <w:start w:val="1"/>
      <w:numFmt w:val="bullet"/>
      <w:lvlText w:val="✔"/>
      <w:lvlJc w:val="left"/>
      <w:pPr>
        <w:ind w:left="720" w:hanging="360"/>
      </w:pPr>
      <w:rPr>
        <w:rFonts w:ascii="Noto Sans Symbols" w:eastAsia="Noto Sans Symbols" w:hAnsi="Noto Sans Symbols" w:cs="Noto Sans Symbols"/>
        <w:color w:val="2F549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E23FEE"/>
    <w:multiLevelType w:val="multilevel"/>
    <w:tmpl w:val="91D29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F65D0D"/>
    <w:multiLevelType w:val="multilevel"/>
    <w:tmpl w:val="04F46C08"/>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9" w15:restartNumberingAfterBreak="0">
    <w:nsid w:val="56E54BED"/>
    <w:multiLevelType w:val="hybridMultilevel"/>
    <w:tmpl w:val="E6E69AF0"/>
    <w:lvl w:ilvl="0" w:tplc="20000003">
      <w:start w:val="1"/>
      <w:numFmt w:val="bullet"/>
      <w:lvlText w:val="o"/>
      <w:lvlJc w:val="left"/>
      <w:pPr>
        <w:ind w:left="2520" w:hanging="360"/>
      </w:pPr>
      <w:rPr>
        <w:rFonts w:ascii="Courier New" w:hAnsi="Courier New" w:cs="Courier New" w:hint="default"/>
      </w:rPr>
    </w:lvl>
    <w:lvl w:ilvl="1" w:tplc="20000003" w:tentative="1">
      <w:start w:val="1"/>
      <w:numFmt w:val="bullet"/>
      <w:lvlText w:val="o"/>
      <w:lvlJc w:val="left"/>
      <w:pPr>
        <w:ind w:left="3240" w:hanging="360"/>
      </w:pPr>
      <w:rPr>
        <w:rFonts w:ascii="Courier New" w:hAnsi="Courier New" w:cs="Courier New" w:hint="default"/>
      </w:rPr>
    </w:lvl>
    <w:lvl w:ilvl="2" w:tplc="20000005" w:tentative="1">
      <w:start w:val="1"/>
      <w:numFmt w:val="bullet"/>
      <w:lvlText w:val=""/>
      <w:lvlJc w:val="left"/>
      <w:pPr>
        <w:ind w:left="3960" w:hanging="360"/>
      </w:pPr>
      <w:rPr>
        <w:rFonts w:ascii="Wingdings" w:hAnsi="Wingdings" w:hint="default"/>
      </w:rPr>
    </w:lvl>
    <w:lvl w:ilvl="3" w:tplc="20000001" w:tentative="1">
      <w:start w:val="1"/>
      <w:numFmt w:val="bullet"/>
      <w:lvlText w:val=""/>
      <w:lvlJc w:val="left"/>
      <w:pPr>
        <w:ind w:left="4680" w:hanging="360"/>
      </w:pPr>
      <w:rPr>
        <w:rFonts w:ascii="Symbol" w:hAnsi="Symbol" w:hint="default"/>
      </w:rPr>
    </w:lvl>
    <w:lvl w:ilvl="4" w:tplc="20000003" w:tentative="1">
      <w:start w:val="1"/>
      <w:numFmt w:val="bullet"/>
      <w:lvlText w:val="o"/>
      <w:lvlJc w:val="left"/>
      <w:pPr>
        <w:ind w:left="5400" w:hanging="360"/>
      </w:pPr>
      <w:rPr>
        <w:rFonts w:ascii="Courier New" w:hAnsi="Courier New" w:cs="Courier New" w:hint="default"/>
      </w:rPr>
    </w:lvl>
    <w:lvl w:ilvl="5" w:tplc="20000005" w:tentative="1">
      <w:start w:val="1"/>
      <w:numFmt w:val="bullet"/>
      <w:lvlText w:val=""/>
      <w:lvlJc w:val="left"/>
      <w:pPr>
        <w:ind w:left="6120" w:hanging="360"/>
      </w:pPr>
      <w:rPr>
        <w:rFonts w:ascii="Wingdings" w:hAnsi="Wingdings" w:hint="default"/>
      </w:rPr>
    </w:lvl>
    <w:lvl w:ilvl="6" w:tplc="20000001" w:tentative="1">
      <w:start w:val="1"/>
      <w:numFmt w:val="bullet"/>
      <w:lvlText w:val=""/>
      <w:lvlJc w:val="left"/>
      <w:pPr>
        <w:ind w:left="6840" w:hanging="360"/>
      </w:pPr>
      <w:rPr>
        <w:rFonts w:ascii="Symbol" w:hAnsi="Symbol" w:hint="default"/>
      </w:rPr>
    </w:lvl>
    <w:lvl w:ilvl="7" w:tplc="20000003" w:tentative="1">
      <w:start w:val="1"/>
      <w:numFmt w:val="bullet"/>
      <w:lvlText w:val="o"/>
      <w:lvlJc w:val="left"/>
      <w:pPr>
        <w:ind w:left="7560" w:hanging="360"/>
      </w:pPr>
      <w:rPr>
        <w:rFonts w:ascii="Courier New" w:hAnsi="Courier New" w:cs="Courier New" w:hint="default"/>
      </w:rPr>
    </w:lvl>
    <w:lvl w:ilvl="8" w:tplc="20000005" w:tentative="1">
      <w:start w:val="1"/>
      <w:numFmt w:val="bullet"/>
      <w:lvlText w:val=""/>
      <w:lvlJc w:val="left"/>
      <w:pPr>
        <w:ind w:left="8280" w:hanging="360"/>
      </w:pPr>
      <w:rPr>
        <w:rFonts w:ascii="Wingdings" w:hAnsi="Wingdings" w:hint="default"/>
      </w:rPr>
    </w:lvl>
  </w:abstractNum>
  <w:abstractNum w:abstractNumId="20" w15:restartNumberingAfterBreak="0">
    <w:nsid w:val="5BE7794F"/>
    <w:multiLevelType w:val="multilevel"/>
    <w:tmpl w:val="5CBE3F14"/>
    <w:lvl w:ilvl="0">
      <w:start w:val="1"/>
      <w:numFmt w:val="decimal"/>
      <w:lvlText w:val="%1."/>
      <w:lvlJc w:val="left"/>
      <w:pPr>
        <w:ind w:left="927" w:hanging="360"/>
      </w:pPr>
      <w:rPr>
        <w:rFonts w:ascii="Calibri" w:eastAsia="Calibri" w:hAnsi="Calibri" w:cs="Calibri"/>
        <w:b/>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5C527158"/>
    <w:multiLevelType w:val="multilevel"/>
    <w:tmpl w:val="11C62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BA27E5"/>
    <w:multiLevelType w:val="multilevel"/>
    <w:tmpl w:val="74D0ADDC"/>
    <w:lvl w:ilvl="0">
      <w:start w:val="1"/>
      <w:numFmt w:val="decimal"/>
      <w:lvlText w:val="%1)"/>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631019CE"/>
    <w:multiLevelType w:val="multilevel"/>
    <w:tmpl w:val="323C7C82"/>
    <w:lvl w:ilvl="0">
      <w:start w:val="1"/>
      <w:numFmt w:val="bullet"/>
      <w:lvlText w:val="✔"/>
      <w:lvlJc w:val="left"/>
      <w:pPr>
        <w:ind w:left="720" w:hanging="360"/>
      </w:pPr>
      <w:rPr>
        <w:rFonts w:ascii="Noto Sans Symbols" w:eastAsia="Noto Sans Symbols" w:hAnsi="Noto Sans Symbols" w:cs="Noto Sans Symbols"/>
        <w:color w:val="2F549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3D532D4"/>
    <w:multiLevelType w:val="multilevel"/>
    <w:tmpl w:val="49362440"/>
    <w:lvl w:ilvl="0">
      <w:start w:val="1"/>
      <w:numFmt w:val="bullet"/>
      <w:lvlText w:val="✔"/>
      <w:lvlJc w:val="left"/>
      <w:pPr>
        <w:ind w:left="720" w:hanging="360"/>
      </w:pPr>
      <w:rPr>
        <w:rFonts w:ascii="Noto Sans Symbols" w:eastAsia="Noto Sans Symbols" w:hAnsi="Noto Sans Symbols" w:cs="Noto Sans Symbols"/>
        <w:color w:val="2F549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28D625A"/>
    <w:multiLevelType w:val="multilevel"/>
    <w:tmpl w:val="5040F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354361"/>
    <w:multiLevelType w:val="multilevel"/>
    <w:tmpl w:val="3DA42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C57683D"/>
    <w:multiLevelType w:val="multilevel"/>
    <w:tmpl w:val="B0F65DBE"/>
    <w:lvl w:ilvl="0">
      <w:start w:val="1"/>
      <w:numFmt w:val="decimal"/>
      <w:lvlText w:val="%1)"/>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DDF1D9A"/>
    <w:multiLevelType w:val="multilevel"/>
    <w:tmpl w:val="88605204"/>
    <w:lvl w:ilvl="0">
      <w:start w:val="1"/>
      <w:numFmt w:val="bullet"/>
      <w:lvlText w:val="✔"/>
      <w:lvlJc w:val="left"/>
      <w:pPr>
        <w:ind w:left="720" w:hanging="360"/>
      </w:pPr>
      <w:rPr>
        <w:rFonts w:ascii="Noto Sans Symbols" w:eastAsia="Noto Sans Symbols" w:hAnsi="Noto Sans Symbols" w:cs="Noto Sans Symbols"/>
        <w:color w:val="2F549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D8564C"/>
    <w:multiLevelType w:val="multilevel"/>
    <w:tmpl w:val="CD96B170"/>
    <w:lvl w:ilvl="0">
      <w:start w:val="1"/>
      <w:numFmt w:val="bullet"/>
      <w:lvlText w:val="●"/>
      <w:lvlJc w:val="left"/>
      <w:pPr>
        <w:ind w:left="720" w:hanging="360"/>
      </w:pPr>
      <w:rPr>
        <w:rFonts w:ascii="Noto Sans Symbols" w:eastAsia="Noto Sans Symbols" w:hAnsi="Noto Sans Symbols" w:cs="Noto Sans Symbols"/>
        <w:color w:val="2F549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1624162">
    <w:abstractNumId w:val="13"/>
  </w:num>
  <w:num w:numId="2" w16cid:durableId="1496140123">
    <w:abstractNumId w:val="20"/>
  </w:num>
  <w:num w:numId="3" w16cid:durableId="751393301">
    <w:abstractNumId w:val="10"/>
  </w:num>
  <w:num w:numId="4" w16cid:durableId="1186863162">
    <w:abstractNumId w:val="17"/>
  </w:num>
  <w:num w:numId="5" w16cid:durableId="687680154">
    <w:abstractNumId w:val="6"/>
  </w:num>
  <w:num w:numId="6" w16cid:durableId="310252592">
    <w:abstractNumId w:val="12"/>
  </w:num>
  <w:num w:numId="7" w16cid:durableId="1127040919">
    <w:abstractNumId w:val="5"/>
  </w:num>
  <w:num w:numId="8" w16cid:durableId="699817141">
    <w:abstractNumId w:val="21"/>
  </w:num>
  <w:num w:numId="9" w16cid:durableId="1603344354">
    <w:abstractNumId w:val="15"/>
  </w:num>
  <w:num w:numId="10" w16cid:durableId="944384542">
    <w:abstractNumId w:val="26"/>
  </w:num>
  <w:num w:numId="11" w16cid:durableId="70583932">
    <w:abstractNumId w:val="7"/>
  </w:num>
  <w:num w:numId="12" w16cid:durableId="1052651822">
    <w:abstractNumId w:val="4"/>
  </w:num>
  <w:num w:numId="13" w16cid:durableId="1927152852">
    <w:abstractNumId w:val="29"/>
  </w:num>
  <w:num w:numId="14" w16cid:durableId="263879558">
    <w:abstractNumId w:val="2"/>
  </w:num>
  <w:num w:numId="15" w16cid:durableId="323900663">
    <w:abstractNumId w:val="24"/>
  </w:num>
  <w:num w:numId="16" w16cid:durableId="2119369282">
    <w:abstractNumId w:val="11"/>
  </w:num>
  <w:num w:numId="17" w16cid:durableId="1701735789">
    <w:abstractNumId w:val="3"/>
  </w:num>
  <w:num w:numId="18" w16cid:durableId="1077290624">
    <w:abstractNumId w:val="8"/>
  </w:num>
  <w:num w:numId="19" w16cid:durableId="76828818">
    <w:abstractNumId w:val="9"/>
  </w:num>
  <w:num w:numId="20" w16cid:durableId="2050109223">
    <w:abstractNumId w:val="28"/>
  </w:num>
  <w:num w:numId="21" w16cid:durableId="577636261">
    <w:abstractNumId w:val="16"/>
  </w:num>
  <w:num w:numId="22" w16cid:durableId="1264335398">
    <w:abstractNumId w:val="23"/>
  </w:num>
  <w:num w:numId="23" w16cid:durableId="1079014547">
    <w:abstractNumId w:val="1"/>
  </w:num>
  <w:num w:numId="24" w16cid:durableId="1854687782">
    <w:abstractNumId w:val="25"/>
  </w:num>
  <w:num w:numId="25" w16cid:durableId="1879926971">
    <w:abstractNumId w:val="22"/>
  </w:num>
  <w:num w:numId="26" w16cid:durableId="1636523490">
    <w:abstractNumId w:val="18"/>
  </w:num>
  <w:num w:numId="27" w16cid:durableId="1469862122">
    <w:abstractNumId w:val="19"/>
  </w:num>
  <w:num w:numId="28" w16cid:durableId="461507036">
    <w:abstractNumId w:val="14"/>
  </w:num>
  <w:num w:numId="29" w16cid:durableId="863245539">
    <w:abstractNumId w:val="27"/>
  </w:num>
  <w:num w:numId="30" w16cid:durableId="196865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F8D"/>
    <w:rsid w:val="00001310"/>
    <w:rsid w:val="00005FED"/>
    <w:rsid w:val="0001124B"/>
    <w:rsid w:val="00021B2B"/>
    <w:rsid w:val="0002348F"/>
    <w:rsid w:val="00027A77"/>
    <w:rsid w:val="00043190"/>
    <w:rsid w:val="00085EC8"/>
    <w:rsid w:val="000970A9"/>
    <w:rsid w:val="000B2F68"/>
    <w:rsid w:val="000C3426"/>
    <w:rsid w:val="000D322D"/>
    <w:rsid w:val="000D76F4"/>
    <w:rsid w:val="000E1C30"/>
    <w:rsid w:val="000F33D0"/>
    <w:rsid w:val="000F4394"/>
    <w:rsid w:val="00110AC8"/>
    <w:rsid w:val="0012427C"/>
    <w:rsid w:val="00147D06"/>
    <w:rsid w:val="00157F6F"/>
    <w:rsid w:val="001639D4"/>
    <w:rsid w:val="00170F10"/>
    <w:rsid w:val="00186DC5"/>
    <w:rsid w:val="001A3459"/>
    <w:rsid w:val="001B58F9"/>
    <w:rsid w:val="001E2BA3"/>
    <w:rsid w:val="001F01FD"/>
    <w:rsid w:val="0020191E"/>
    <w:rsid w:val="0020210A"/>
    <w:rsid w:val="002042AE"/>
    <w:rsid w:val="00213976"/>
    <w:rsid w:val="00247777"/>
    <w:rsid w:val="00257D15"/>
    <w:rsid w:val="0026017B"/>
    <w:rsid w:val="00262514"/>
    <w:rsid w:val="0026632C"/>
    <w:rsid w:val="00266D93"/>
    <w:rsid w:val="00284769"/>
    <w:rsid w:val="002939F9"/>
    <w:rsid w:val="0029419D"/>
    <w:rsid w:val="002963A8"/>
    <w:rsid w:val="002A0C82"/>
    <w:rsid w:val="002A52C1"/>
    <w:rsid w:val="002C0AE7"/>
    <w:rsid w:val="002C199E"/>
    <w:rsid w:val="002C2594"/>
    <w:rsid w:val="002C3253"/>
    <w:rsid w:val="002E0181"/>
    <w:rsid w:val="002F06FE"/>
    <w:rsid w:val="002F0AA5"/>
    <w:rsid w:val="0030558D"/>
    <w:rsid w:val="003175F2"/>
    <w:rsid w:val="00317760"/>
    <w:rsid w:val="0032675A"/>
    <w:rsid w:val="00332BC3"/>
    <w:rsid w:val="003360FE"/>
    <w:rsid w:val="00336E60"/>
    <w:rsid w:val="00346391"/>
    <w:rsid w:val="00346A7B"/>
    <w:rsid w:val="00353FA3"/>
    <w:rsid w:val="003619C9"/>
    <w:rsid w:val="00365A5A"/>
    <w:rsid w:val="00375678"/>
    <w:rsid w:val="0039433D"/>
    <w:rsid w:val="003B7EFB"/>
    <w:rsid w:val="003C538C"/>
    <w:rsid w:val="003D3BE7"/>
    <w:rsid w:val="003E38BF"/>
    <w:rsid w:val="003E63A9"/>
    <w:rsid w:val="00401DAE"/>
    <w:rsid w:val="00421FF6"/>
    <w:rsid w:val="004324FC"/>
    <w:rsid w:val="0045305A"/>
    <w:rsid w:val="00453C9C"/>
    <w:rsid w:val="00467311"/>
    <w:rsid w:val="00477C8E"/>
    <w:rsid w:val="00477F2C"/>
    <w:rsid w:val="0048757B"/>
    <w:rsid w:val="004A4459"/>
    <w:rsid w:val="004B6D16"/>
    <w:rsid w:val="004F0A19"/>
    <w:rsid w:val="004F0DED"/>
    <w:rsid w:val="004F754C"/>
    <w:rsid w:val="00504CCA"/>
    <w:rsid w:val="00504D3E"/>
    <w:rsid w:val="0051441A"/>
    <w:rsid w:val="00514500"/>
    <w:rsid w:val="0053499A"/>
    <w:rsid w:val="005565EA"/>
    <w:rsid w:val="00557617"/>
    <w:rsid w:val="00561F26"/>
    <w:rsid w:val="00562934"/>
    <w:rsid w:val="005669D3"/>
    <w:rsid w:val="005715E8"/>
    <w:rsid w:val="00590E1C"/>
    <w:rsid w:val="005941F8"/>
    <w:rsid w:val="005D644E"/>
    <w:rsid w:val="005E334E"/>
    <w:rsid w:val="005E4492"/>
    <w:rsid w:val="005F2D76"/>
    <w:rsid w:val="006103A9"/>
    <w:rsid w:val="00626FE7"/>
    <w:rsid w:val="0064189B"/>
    <w:rsid w:val="006456CA"/>
    <w:rsid w:val="00645F06"/>
    <w:rsid w:val="00661D43"/>
    <w:rsid w:val="0066747D"/>
    <w:rsid w:val="006810B9"/>
    <w:rsid w:val="006B5A5F"/>
    <w:rsid w:val="006C2745"/>
    <w:rsid w:val="006C6D44"/>
    <w:rsid w:val="006E0F58"/>
    <w:rsid w:val="006E3F82"/>
    <w:rsid w:val="0071079B"/>
    <w:rsid w:val="007143C5"/>
    <w:rsid w:val="00715DBA"/>
    <w:rsid w:val="00731656"/>
    <w:rsid w:val="00743096"/>
    <w:rsid w:val="00781016"/>
    <w:rsid w:val="00791EE5"/>
    <w:rsid w:val="00794270"/>
    <w:rsid w:val="007D12EF"/>
    <w:rsid w:val="007D7224"/>
    <w:rsid w:val="007F2D82"/>
    <w:rsid w:val="007F54FF"/>
    <w:rsid w:val="00802088"/>
    <w:rsid w:val="008141BA"/>
    <w:rsid w:val="0082705D"/>
    <w:rsid w:val="008322DD"/>
    <w:rsid w:val="0085285E"/>
    <w:rsid w:val="00853B02"/>
    <w:rsid w:val="00883B94"/>
    <w:rsid w:val="008B534D"/>
    <w:rsid w:val="008C1C39"/>
    <w:rsid w:val="008E2006"/>
    <w:rsid w:val="008E72D3"/>
    <w:rsid w:val="008F3682"/>
    <w:rsid w:val="00903816"/>
    <w:rsid w:val="00920BC6"/>
    <w:rsid w:val="009274B3"/>
    <w:rsid w:val="00946A65"/>
    <w:rsid w:val="00955D50"/>
    <w:rsid w:val="00955EAF"/>
    <w:rsid w:val="00956D08"/>
    <w:rsid w:val="0098611D"/>
    <w:rsid w:val="00987B27"/>
    <w:rsid w:val="00994AF2"/>
    <w:rsid w:val="009D187D"/>
    <w:rsid w:val="009D1A9C"/>
    <w:rsid w:val="009D1BF1"/>
    <w:rsid w:val="009D2E18"/>
    <w:rsid w:val="009E2AF9"/>
    <w:rsid w:val="009F1B40"/>
    <w:rsid w:val="009F4D78"/>
    <w:rsid w:val="00A31671"/>
    <w:rsid w:val="00A63A78"/>
    <w:rsid w:val="00A64D3B"/>
    <w:rsid w:val="00A741BE"/>
    <w:rsid w:val="00A853A7"/>
    <w:rsid w:val="00AC0E85"/>
    <w:rsid w:val="00AD41F6"/>
    <w:rsid w:val="00AD5547"/>
    <w:rsid w:val="00AE40FE"/>
    <w:rsid w:val="00AE6FC5"/>
    <w:rsid w:val="00AF7F8D"/>
    <w:rsid w:val="00B406BD"/>
    <w:rsid w:val="00B47A63"/>
    <w:rsid w:val="00B61815"/>
    <w:rsid w:val="00B61F18"/>
    <w:rsid w:val="00B628F3"/>
    <w:rsid w:val="00B73737"/>
    <w:rsid w:val="00B91345"/>
    <w:rsid w:val="00B91727"/>
    <w:rsid w:val="00BA0387"/>
    <w:rsid w:val="00BA7BAE"/>
    <w:rsid w:val="00BC2BFE"/>
    <w:rsid w:val="00BC4125"/>
    <w:rsid w:val="00BE102B"/>
    <w:rsid w:val="00BE6A86"/>
    <w:rsid w:val="00BF6294"/>
    <w:rsid w:val="00C532F5"/>
    <w:rsid w:val="00C556EE"/>
    <w:rsid w:val="00C71497"/>
    <w:rsid w:val="00C77A26"/>
    <w:rsid w:val="00C864FD"/>
    <w:rsid w:val="00CA0328"/>
    <w:rsid w:val="00CA799A"/>
    <w:rsid w:val="00CB47D2"/>
    <w:rsid w:val="00CD2B30"/>
    <w:rsid w:val="00CF184C"/>
    <w:rsid w:val="00CF7F9C"/>
    <w:rsid w:val="00D13A42"/>
    <w:rsid w:val="00D273E8"/>
    <w:rsid w:val="00D3564A"/>
    <w:rsid w:val="00D35DE4"/>
    <w:rsid w:val="00D419E5"/>
    <w:rsid w:val="00D43200"/>
    <w:rsid w:val="00D440F6"/>
    <w:rsid w:val="00D462B7"/>
    <w:rsid w:val="00D5149E"/>
    <w:rsid w:val="00D65688"/>
    <w:rsid w:val="00D862A6"/>
    <w:rsid w:val="00D95ED2"/>
    <w:rsid w:val="00DA2D81"/>
    <w:rsid w:val="00DA4DDB"/>
    <w:rsid w:val="00DC1A3E"/>
    <w:rsid w:val="00DC7FC1"/>
    <w:rsid w:val="00DE7816"/>
    <w:rsid w:val="00DF3CA8"/>
    <w:rsid w:val="00DF5280"/>
    <w:rsid w:val="00DF7B73"/>
    <w:rsid w:val="00E17B83"/>
    <w:rsid w:val="00E17C36"/>
    <w:rsid w:val="00E27C63"/>
    <w:rsid w:val="00E36FDA"/>
    <w:rsid w:val="00E37583"/>
    <w:rsid w:val="00E4018F"/>
    <w:rsid w:val="00E5627E"/>
    <w:rsid w:val="00E563DC"/>
    <w:rsid w:val="00E5755F"/>
    <w:rsid w:val="00E654C6"/>
    <w:rsid w:val="00E7003F"/>
    <w:rsid w:val="00E717A8"/>
    <w:rsid w:val="00E87369"/>
    <w:rsid w:val="00E87FEB"/>
    <w:rsid w:val="00EA21B9"/>
    <w:rsid w:val="00EB1AB3"/>
    <w:rsid w:val="00ED3587"/>
    <w:rsid w:val="00EF2971"/>
    <w:rsid w:val="00F004D0"/>
    <w:rsid w:val="00F06BA8"/>
    <w:rsid w:val="00F07CC4"/>
    <w:rsid w:val="00F14E1F"/>
    <w:rsid w:val="00F8276A"/>
    <w:rsid w:val="00F84406"/>
    <w:rsid w:val="00F87556"/>
    <w:rsid w:val="00F9121D"/>
    <w:rsid w:val="00FA6C61"/>
    <w:rsid w:val="00FB164D"/>
    <w:rsid w:val="00FE2C5E"/>
    <w:rsid w:val="00FF4B8F"/>
    <w:rsid w:val="302CB855"/>
    <w:rsid w:val="350F482A"/>
    <w:rsid w:val="387CE14E"/>
    <w:rsid w:val="415A9A76"/>
    <w:rsid w:val="45110C55"/>
    <w:rsid w:val="5AFCCB1E"/>
    <w:rsid w:val="63D8EECC"/>
    <w:rsid w:val="6791FB8D"/>
    <w:rsid w:val="67C0B2EC"/>
    <w:rsid w:val="68000824"/>
    <w:rsid w:val="7B0088C4"/>
    <w:rsid w:val="7B868CBC"/>
    <w:rsid w:val="7DF0F6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5B2CB"/>
  <w15:docId w15:val="{0E5887F3-DD14-4855-ACBE-2FF3E4B8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4E03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E15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15CB2"/>
  </w:style>
  <w:style w:type="character" w:customStyle="1" w:styleId="eop">
    <w:name w:val="eop"/>
    <w:basedOn w:val="DefaultParagraphFont"/>
    <w:rsid w:val="00E15CB2"/>
  </w:style>
  <w:style w:type="paragraph" w:styleId="ListParagraph">
    <w:name w:val="List Paragraph"/>
    <w:aliases w:val="Bullets,References,Liste 1,Numbered List Paragraph,ReferencesCxSpLast,Bullet List,FooterText,List Paragraph1,List Paragraph (numbered (a)),Lapis Bulleted List,Dot pt,F5 List Paragraph,No Spacing1,List Paragraph Char Char Char,WB Para"/>
    <w:basedOn w:val="Normal"/>
    <w:link w:val="ListParagraphChar"/>
    <w:uiPriority w:val="34"/>
    <w:qFormat/>
    <w:rsid w:val="00E15CB2"/>
    <w:pPr>
      <w:ind w:left="720"/>
      <w:contextualSpacing/>
    </w:pPr>
  </w:style>
  <w:style w:type="character" w:styleId="Hyperlink">
    <w:name w:val="Hyperlink"/>
    <w:basedOn w:val="DefaultParagraphFont"/>
    <w:uiPriority w:val="99"/>
    <w:unhideWhenUsed/>
    <w:rsid w:val="00E15CB2"/>
    <w:rPr>
      <w:color w:val="0563C1" w:themeColor="hyperlink"/>
      <w:u w:val="single"/>
    </w:rPr>
  </w:style>
  <w:style w:type="paragraph" w:customStyle="1" w:styleId="Default">
    <w:name w:val="Default"/>
    <w:rsid w:val="00E15CB2"/>
    <w:pPr>
      <w:autoSpaceDE w:val="0"/>
      <w:autoSpaceDN w:val="0"/>
      <w:adjustRightInd w:val="0"/>
      <w:spacing w:after="0" w:line="240" w:lineRule="auto"/>
    </w:pPr>
    <w:rPr>
      <w:color w:val="000000"/>
      <w:sz w:val="24"/>
      <w:szCs w:val="24"/>
    </w:rPr>
  </w:style>
  <w:style w:type="table" w:styleId="TableGrid">
    <w:name w:val="Table Grid"/>
    <w:basedOn w:val="TableNormal"/>
    <w:uiPriority w:val="59"/>
    <w:rsid w:val="00E15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9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49E5"/>
    <w:rPr>
      <w:lang w:val="en-GB"/>
    </w:rPr>
  </w:style>
  <w:style w:type="paragraph" w:styleId="Footer">
    <w:name w:val="footer"/>
    <w:basedOn w:val="Normal"/>
    <w:link w:val="FooterChar"/>
    <w:uiPriority w:val="99"/>
    <w:unhideWhenUsed/>
    <w:rsid w:val="00A349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49E5"/>
    <w:rPr>
      <w:lang w:val="en-GB"/>
    </w:rPr>
  </w:style>
  <w:style w:type="paragraph" w:styleId="NormalWeb">
    <w:name w:val="Normal (Web)"/>
    <w:basedOn w:val="Normal"/>
    <w:uiPriority w:val="99"/>
    <w:unhideWhenUsed/>
    <w:rsid w:val="00A349E5"/>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E2CE1"/>
    <w:rPr>
      <w:color w:val="605E5C"/>
      <w:shd w:val="clear" w:color="auto" w:fill="E1DFDD"/>
    </w:rPr>
  </w:style>
  <w:style w:type="paragraph" w:styleId="BalloonText">
    <w:name w:val="Balloon Text"/>
    <w:basedOn w:val="Normal"/>
    <w:link w:val="BalloonTextChar"/>
    <w:uiPriority w:val="99"/>
    <w:semiHidden/>
    <w:unhideWhenUsed/>
    <w:rsid w:val="00522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008"/>
    <w:rPr>
      <w:rFonts w:ascii="Segoe UI" w:hAnsi="Segoe UI" w:cs="Segoe UI"/>
      <w:sz w:val="18"/>
      <w:szCs w:val="18"/>
    </w:rPr>
  </w:style>
  <w:style w:type="character" w:styleId="FollowedHyperlink">
    <w:name w:val="FollowedHyperlink"/>
    <w:basedOn w:val="DefaultParagraphFont"/>
    <w:uiPriority w:val="99"/>
    <w:semiHidden/>
    <w:unhideWhenUsed/>
    <w:rsid w:val="00D154A2"/>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94445"/>
    <w:rPr>
      <w:b/>
      <w:bCs/>
    </w:rPr>
  </w:style>
  <w:style w:type="character" w:customStyle="1" w:styleId="CommentSubjectChar">
    <w:name w:val="Comment Subject Char"/>
    <w:basedOn w:val="CommentTextChar"/>
    <w:link w:val="CommentSubject"/>
    <w:uiPriority w:val="99"/>
    <w:semiHidden/>
    <w:rsid w:val="00494445"/>
    <w:rPr>
      <w:b/>
      <w:bCs/>
      <w:sz w:val="20"/>
      <w:szCs w:val="20"/>
    </w:rPr>
  </w:style>
  <w:style w:type="character" w:customStyle="1" w:styleId="Heading2Char">
    <w:name w:val="Heading 2 Char"/>
    <w:basedOn w:val="DefaultParagraphFont"/>
    <w:link w:val="Heading2"/>
    <w:uiPriority w:val="9"/>
    <w:rsid w:val="004E03F7"/>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369A8"/>
    <w:rPr>
      <w:color w:val="605E5C"/>
      <w:shd w:val="clear" w:color="auto" w:fill="E1DFDD"/>
    </w:rPr>
  </w:style>
  <w:style w:type="character" w:styleId="PageNumber">
    <w:name w:val="page number"/>
    <w:basedOn w:val="DefaultParagraphFont"/>
    <w:uiPriority w:val="99"/>
    <w:semiHidden/>
    <w:unhideWhenUsed/>
    <w:rsid w:val="00513098"/>
  </w:style>
  <w:style w:type="paragraph" w:styleId="Revision">
    <w:name w:val="Revision"/>
    <w:hidden/>
    <w:uiPriority w:val="99"/>
    <w:semiHidden/>
    <w:rsid w:val="00D34E73"/>
    <w:pPr>
      <w:spacing w:after="0" w:line="240" w:lineRule="auto"/>
    </w:pPr>
  </w:style>
  <w:style w:type="character" w:styleId="Emphasis">
    <w:name w:val="Emphasis"/>
    <w:basedOn w:val="DefaultParagraphFont"/>
    <w:uiPriority w:val="20"/>
    <w:qFormat/>
    <w:rsid w:val="00E82A3E"/>
    <w:rPr>
      <w:i/>
      <w:iCs/>
    </w:rPr>
  </w:style>
  <w:style w:type="character" w:customStyle="1" w:styleId="markedcontent">
    <w:name w:val="markedcontent"/>
    <w:basedOn w:val="DefaultParagraphFont"/>
    <w:rsid w:val="00C92C5A"/>
  </w:style>
  <w:style w:type="paragraph" w:styleId="TOC2">
    <w:name w:val="toc 2"/>
    <w:basedOn w:val="Normal"/>
    <w:next w:val="Normal"/>
    <w:autoRedefine/>
    <w:uiPriority w:val="39"/>
    <w:unhideWhenUsed/>
    <w:rsid w:val="00F54CBA"/>
    <w:pPr>
      <w:tabs>
        <w:tab w:val="left" w:pos="660"/>
        <w:tab w:val="right" w:leader="dot" w:pos="9016"/>
      </w:tabs>
      <w:spacing w:after="100"/>
      <w:ind w:left="220"/>
    </w:pPr>
  </w:style>
  <w:style w:type="character" w:customStyle="1" w:styleId="cf01">
    <w:name w:val="cf01"/>
    <w:basedOn w:val="DefaultParagraphFont"/>
    <w:rsid w:val="00705220"/>
    <w:rPr>
      <w:rFonts w:ascii="Segoe UI" w:hAnsi="Segoe UI" w:cs="Segoe UI" w:hint="default"/>
      <w:sz w:val="18"/>
      <w:szCs w:val="18"/>
    </w:rPr>
  </w:style>
  <w:style w:type="character" w:customStyle="1" w:styleId="ListParagraphChar">
    <w:name w:val="List Paragraph Char"/>
    <w:aliases w:val="Bullets Char,References Char,Liste 1 Char,Numbered List Paragraph Char,ReferencesCxSpLast Char,Bullet List Char,FooterText Char,List Paragraph1 Char,List Paragraph (numbered (a)) Char,Lapis Bulleted List Char,Dot pt Char,WB Para Char"/>
    <w:basedOn w:val="DefaultParagraphFont"/>
    <w:link w:val="ListParagraph"/>
    <w:uiPriority w:val="34"/>
    <w:locked/>
    <w:rsid w:val="00DA70B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paragraph" w:styleId="FootnoteText">
    <w:name w:val="footnote text"/>
    <w:basedOn w:val="Normal"/>
    <w:link w:val="FootnoteTextChar"/>
    <w:uiPriority w:val="99"/>
    <w:semiHidden/>
    <w:unhideWhenUsed/>
    <w:rsid w:val="00D51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149E"/>
    <w:rPr>
      <w:sz w:val="20"/>
      <w:szCs w:val="20"/>
    </w:rPr>
  </w:style>
  <w:style w:type="character" w:styleId="FootnoteReference">
    <w:name w:val="footnote reference"/>
    <w:basedOn w:val="DefaultParagraphFont"/>
    <w:uiPriority w:val="99"/>
    <w:semiHidden/>
    <w:unhideWhenUsed/>
    <w:rsid w:val="00D5149E"/>
    <w:rPr>
      <w:vertAlign w:val="superscript"/>
    </w:rPr>
  </w:style>
  <w:style w:type="paragraph" w:styleId="TOCHeading">
    <w:name w:val="TOC Heading"/>
    <w:basedOn w:val="Heading1"/>
    <w:next w:val="Normal"/>
    <w:uiPriority w:val="39"/>
    <w:unhideWhenUsed/>
    <w:qFormat/>
    <w:rsid w:val="009F4D78"/>
    <w:pPr>
      <w:spacing w:before="240" w:after="0"/>
      <w:outlineLvl w:val="9"/>
    </w:pPr>
    <w:rPr>
      <w:rFonts w:asciiTheme="majorHAnsi" w:eastAsiaTheme="majorEastAsia" w:hAnsiTheme="majorHAnsi" w:cstheme="majorBidi"/>
      <w:b w:val="0"/>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3166">
      <w:bodyDiv w:val="1"/>
      <w:marLeft w:val="0"/>
      <w:marRight w:val="0"/>
      <w:marTop w:val="0"/>
      <w:marBottom w:val="0"/>
      <w:divBdr>
        <w:top w:val="none" w:sz="0" w:space="0" w:color="auto"/>
        <w:left w:val="none" w:sz="0" w:space="0" w:color="auto"/>
        <w:bottom w:val="none" w:sz="0" w:space="0" w:color="auto"/>
        <w:right w:val="none" w:sz="0" w:space="0" w:color="auto"/>
      </w:divBdr>
    </w:div>
    <w:div w:id="134032025">
      <w:bodyDiv w:val="1"/>
      <w:marLeft w:val="0"/>
      <w:marRight w:val="0"/>
      <w:marTop w:val="0"/>
      <w:marBottom w:val="0"/>
      <w:divBdr>
        <w:top w:val="none" w:sz="0" w:space="0" w:color="auto"/>
        <w:left w:val="none" w:sz="0" w:space="0" w:color="auto"/>
        <w:bottom w:val="none" w:sz="0" w:space="0" w:color="auto"/>
        <w:right w:val="none" w:sz="0" w:space="0" w:color="auto"/>
      </w:divBdr>
    </w:div>
    <w:div w:id="681669351">
      <w:bodyDiv w:val="1"/>
      <w:marLeft w:val="0"/>
      <w:marRight w:val="0"/>
      <w:marTop w:val="0"/>
      <w:marBottom w:val="0"/>
      <w:divBdr>
        <w:top w:val="none" w:sz="0" w:space="0" w:color="auto"/>
        <w:left w:val="none" w:sz="0" w:space="0" w:color="auto"/>
        <w:bottom w:val="none" w:sz="0" w:space="0" w:color="auto"/>
        <w:right w:val="none" w:sz="0" w:space="0" w:color="auto"/>
      </w:divBdr>
    </w:div>
    <w:div w:id="807208659">
      <w:bodyDiv w:val="1"/>
      <w:marLeft w:val="0"/>
      <w:marRight w:val="0"/>
      <w:marTop w:val="0"/>
      <w:marBottom w:val="0"/>
      <w:divBdr>
        <w:top w:val="none" w:sz="0" w:space="0" w:color="auto"/>
        <w:left w:val="none" w:sz="0" w:space="0" w:color="auto"/>
        <w:bottom w:val="none" w:sz="0" w:space="0" w:color="auto"/>
        <w:right w:val="none" w:sz="0" w:space="0" w:color="auto"/>
      </w:divBdr>
    </w:div>
    <w:div w:id="852962096">
      <w:bodyDiv w:val="1"/>
      <w:marLeft w:val="0"/>
      <w:marRight w:val="0"/>
      <w:marTop w:val="0"/>
      <w:marBottom w:val="0"/>
      <w:divBdr>
        <w:top w:val="none" w:sz="0" w:space="0" w:color="auto"/>
        <w:left w:val="none" w:sz="0" w:space="0" w:color="auto"/>
        <w:bottom w:val="none" w:sz="0" w:space="0" w:color="auto"/>
        <w:right w:val="none" w:sz="0" w:space="0" w:color="auto"/>
      </w:divBdr>
    </w:div>
    <w:div w:id="1068040502">
      <w:bodyDiv w:val="1"/>
      <w:marLeft w:val="0"/>
      <w:marRight w:val="0"/>
      <w:marTop w:val="0"/>
      <w:marBottom w:val="0"/>
      <w:divBdr>
        <w:top w:val="none" w:sz="0" w:space="0" w:color="auto"/>
        <w:left w:val="none" w:sz="0" w:space="0" w:color="auto"/>
        <w:bottom w:val="none" w:sz="0" w:space="0" w:color="auto"/>
        <w:right w:val="none" w:sz="0" w:space="0" w:color="auto"/>
      </w:divBdr>
    </w:div>
    <w:div w:id="1094278345">
      <w:bodyDiv w:val="1"/>
      <w:marLeft w:val="0"/>
      <w:marRight w:val="0"/>
      <w:marTop w:val="0"/>
      <w:marBottom w:val="0"/>
      <w:divBdr>
        <w:top w:val="none" w:sz="0" w:space="0" w:color="auto"/>
        <w:left w:val="none" w:sz="0" w:space="0" w:color="auto"/>
        <w:bottom w:val="none" w:sz="0" w:space="0" w:color="auto"/>
        <w:right w:val="none" w:sz="0" w:space="0" w:color="auto"/>
      </w:divBdr>
    </w:div>
    <w:div w:id="1321621635">
      <w:bodyDiv w:val="1"/>
      <w:marLeft w:val="0"/>
      <w:marRight w:val="0"/>
      <w:marTop w:val="0"/>
      <w:marBottom w:val="0"/>
      <w:divBdr>
        <w:top w:val="none" w:sz="0" w:space="0" w:color="auto"/>
        <w:left w:val="none" w:sz="0" w:space="0" w:color="auto"/>
        <w:bottom w:val="none" w:sz="0" w:space="0" w:color="auto"/>
        <w:right w:val="none" w:sz="0" w:space="0" w:color="auto"/>
      </w:divBdr>
    </w:div>
    <w:div w:id="1364207964">
      <w:bodyDiv w:val="1"/>
      <w:marLeft w:val="0"/>
      <w:marRight w:val="0"/>
      <w:marTop w:val="0"/>
      <w:marBottom w:val="0"/>
      <w:divBdr>
        <w:top w:val="none" w:sz="0" w:space="0" w:color="auto"/>
        <w:left w:val="none" w:sz="0" w:space="0" w:color="auto"/>
        <w:bottom w:val="none" w:sz="0" w:space="0" w:color="auto"/>
        <w:right w:val="none" w:sz="0" w:space="0" w:color="auto"/>
      </w:divBdr>
    </w:div>
    <w:div w:id="1518810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797b77-c200-4d7e-b06b-42fe1f777de1">
      <Terms xmlns="http://schemas.microsoft.com/office/infopath/2007/PartnerControls"/>
    </lcf76f155ced4ddcb4097134ff3c332f>
    <TaxCatchAll xmlns="e8c630da-1593-4b40-8ff7-bd949da10589" xsi:nil="true"/>
    <contributortype xmlns="66797b77-c200-4d7e-b06b-42fe1f777de1" xsi:nil="true"/>
    <additionalsubmission xmlns="66797b77-c200-4d7e-b06b-42fe1f777de1" xsi:nil="true"/>
    <language xmlns="66797b77-c200-4d7e-b06b-42fe1f777de1">En</langu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257166D5221D45AC4BE86DE2E261D0" ma:contentTypeVersion="15" ma:contentTypeDescription="Create a new document." ma:contentTypeScope="" ma:versionID="3d10e5fc8437e4c24caab8aa04d1bd19">
  <xsd:schema xmlns:xsd="http://www.w3.org/2001/XMLSchema" xmlns:xs="http://www.w3.org/2001/XMLSchema" xmlns:p="http://schemas.microsoft.com/office/2006/metadata/properties" xmlns:ns2="66797b77-c200-4d7e-b06b-42fe1f777de1" xmlns:ns3="e8c630da-1593-4b40-8ff7-bd949da10589" targetNamespace="http://schemas.microsoft.com/office/2006/metadata/properties" ma:root="true" ma:fieldsID="366ef3468e65104171cf173b716f5c1b" ns2:_="" ns3:_="">
    <xsd:import namespace="66797b77-c200-4d7e-b06b-42fe1f777de1"/>
    <xsd:import namespace="e8c630da-1593-4b40-8ff7-bd949da1058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contributortype" minOccurs="0"/>
                <xsd:element ref="ns2:language" minOccurs="0"/>
                <xsd:element ref="ns2:additionalsubmission"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97b77-c200-4d7e-b06b-42fe1f777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ntributortype" ma:index="16" nillable="true" ma:displayName="contributor type" ma:format="Dropdown" ma:internalName="contributortype">
      <xsd:simpleType>
        <xsd:union memberTypes="dms:Text">
          <xsd:simpleType>
            <xsd:restriction base="dms:Choice">
              <xsd:enumeration value="State"/>
              <xsd:enumeration value="CSO"/>
              <xsd:enumeration value="NHRI"/>
              <xsd:enumeration value="Academia"/>
              <xsd:enumeration value="UN entity"/>
              <xsd:enumeration value="Other"/>
            </xsd:restriction>
          </xsd:simpleType>
        </xsd:union>
      </xsd:simpleType>
    </xsd:element>
    <xsd:element name="language" ma:index="17" nillable="true" ma:displayName="language" ma:default="En" ma:format="Dropdown" ma:internalName="language">
      <xsd:simpleType>
        <xsd:restriction base="dms:Choice">
          <xsd:enumeration value="En"/>
          <xsd:enumeration value="Fr"/>
          <xsd:enumeration value="Es"/>
          <xsd:enumeration value="Ar"/>
          <xsd:enumeration value="Ru"/>
          <xsd:enumeration value="Zh"/>
        </xsd:restriction>
      </xsd:simpleType>
    </xsd:element>
    <xsd:element name="additionalsubmission" ma:index="18" nillable="true" ma:displayName="additional submission" ma:format="Dropdown" ma:internalName="additionalsubmission">
      <xsd:simpleType>
        <xsd:union memberTypes="dms:Text">
          <xsd:simpleType>
            <xsd:restriction base="dms:Choice">
              <xsd:enumeration value="1"/>
              <xsd:enumeration value="2"/>
              <xsd:enumeration value="3"/>
              <xsd:enumeration value="4"/>
              <xsd:enumeration value="5"/>
              <xsd:enumeration value="Choice 7"/>
            </xsd:restriction>
          </xsd:simpleType>
        </xsd:un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630da-1593-4b40-8ff7-bd949da1058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4b8af6-8dd4-4520-8346-63c43fb665d6}" ma:internalName="TaxCatchAll" ma:showField="CatchAllData" ma:web="e8c630da-1593-4b40-8ff7-bd949da10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GJncV2NP0AfOP9q1K32OOlPFPQ==">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</go:docsCustomData>
</go:gDocsCustomXmlDataStorage>
</file>

<file path=customXml/itemProps1.xml><?xml version="1.0" encoding="utf-8"?>
<ds:datastoreItem xmlns:ds="http://schemas.openxmlformats.org/officeDocument/2006/customXml" ds:itemID="{1EA326F0-527F-42E7-BEEB-993DFE5E3AEC}">
  <ds:schemaRefs>
    <ds:schemaRef ds:uri="http://schemas.microsoft.com/office/2006/metadata/properties"/>
    <ds:schemaRef ds:uri="http://schemas.microsoft.com/office/infopath/2007/PartnerControls"/>
    <ds:schemaRef ds:uri="ba92f9c0-58a9-4d4a-b1f9-bb6292a6763b"/>
    <ds:schemaRef ds:uri="1dcbd37a-d123-4986-83db-275aed9dd8f0"/>
  </ds:schemaRefs>
</ds:datastoreItem>
</file>

<file path=customXml/itemProps2.xml><?xml version="1.0" encoding="utf-8"?>
<ds:datastoreItem xmlns:ds="http://schemas.openxmlformats.org/officeDocument/2006/customXml" ds:itemID="{C89E4C2A-589B-4181-8303-06523F7A1C3F}"/>
</file>

<file path=customXml/itemProps3.xml><?xml version="1.0" encoding="utf-8"?>
<ds:datastoreItem xmlns:ds="http://schemas.openxmlformats.org/officeDocument/2006/customXml" ds:itemID="{D96C2AE0-91A1-7646-BFA2-059FE83CCB51}">
  <ds:schemaRefs>
    <ds:schemaRef ds:uri="http://schemas.openxmlformats.org/officeDocument/2006/bibliography"/>
  </ds:schemaRefs>
</ds:datastoreItem>
</file>

<file path=customXml/itemProps4.xml><?xml version="1.0" encoding="utf-8"?>
<ds:datastoreItem xmlns:ds="http://schemas.openxmlformats.org/officeDocument/2006/customXml" ds:itemID="{1919E843-47E3-4700-9185-B585FFCE0721}">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Grindulis</dc:creator>
  <cp:keywords/>
  <cp:lastModifiedBy>Helen Griffiths</cp:lastModifiedBy>
  <cp:revision>2</cp:revision>
  <dcterms:created xsi:type="dcterms:W3CDTF">2025-04-09T06:22:00Z</dcterms:created>
  <dcterms:modified xsi:type="dcterms:W3CDTF">2025-04-09T06:22:00Z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y fmtid="{D5CDD505-2E9C-101B-9397-08002B2CF9AE}" pid="3" name="MediaServiceImageTags">
    <vt:lpwstr/>
  </property>
</Properties>
</file>